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92D9C7" w14:textId="77777777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tbl>
      <w:tblPr>
        <w:tblW w:w="10437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4081"/>
        <w:gridCol w:w="1957"/>
        <w:gridCol w:w="4399"/>
      </w:tblGrid>
      <w:tr w:rsidR="00656FC5" w:rsidRPr="00040D3E" w14:paraId="5EC4EC4A" w14:textId="77777777" w:rsidTr="0025030D">
        <w:trPr>
          <w:trHeight w:val="1460"/>
        </w:trPr>
        <w:tc>
          <w:tcPr>
            <w:tcW w:w="408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45EEF01C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0" w:name="_Hlk168474073"/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Администрация</w:t>
            </w:r>
          </w:p>
          <w:p w14:paraId="7A7E3890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муниципального образования</w:t>
            </w:r>
          </w:p>
          <w:p w14:paraId="574CD6B6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городское поселение «пос. Кысыл-Сыр»</w:t>
            </w:r>
          </w:p>
          <w:p w14:paraId="39D5DB42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муниципального района «Вилюйский улус (район)» РС (Я)</w:t>
            </w:r>
          </w:p>
          <w:p w14:paraId="5C495654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678214, Республика Саха (Якутия), Вилюйский улус,</w:t>
            </w:r>
          </w:p>
          <w:p w14:paraId="0481CF2D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п. Кысыл-Сыр,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ул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Ленина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12б</w:t>
            </w:r>
            <w:proofErr w:type="spellEnd"/>
          </w:p>
          <w:p w14:paraId="02F5B217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</w:rPr>
              <w:t>тел\ факс 8</w:t>
            </w:r>
            <w:r w:rsidRPr="00040D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(41132)20-208</w:t>
            </w:r>
          </w:p>
          <w:p w14:paraId="26BDCD6F" w14:textId="77777777" w:rsidR="00656FC5" w:rsidRPr="00040D3E" w:rsidRDefault="00656FC5" w:rsidP="0025030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5A7EF431" w14:textId="77777777" w:rsidR="00656FC5" w:rsidRPr="00040D3E" w:rsidRDefault="00656FC5" w:rsidP="0025030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  <w:t xml:space="preserve">e-mail </w:t>
            </w:r>
            <w:hyperlink r:id="rId7" w:history="1">
              <w:r w:rsidRPr="00040D3E">
                <w:rPr>
                  <w:rFonts w:ascii="Times New Roman" w:eastAsia="Times New Roman" w:hAnsi="Times New Roman" w:cs="Times New Roman"/>
                  <w:color w:val="0563C1"/>
                  <w:sz w:val="18"/>
                  <w:szCs w:val="16"/>
                  <w:u w:val="single"/>
                  <w:lang w:val="en-US"/>
                </w:rPr>
                <w:t>admksyr@mail.ru</w:t>
              </w:r>
            </w:hyperlink>
          </w:p>
          <w:p w14:paraId="536AD69D" w14:textId="77777777" w:rsidR="00656FC5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44B82492" w14:textId="77777777" w:rsidR="00656FC5" w:rsidRPr="00FB7BE5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FB7BE5">
              <w:rPr>
                <w:rFonts w:ascii="Times New Roman" w:eastAsia="Times New Roman" w:hAnsi="Times New Roman" w:cs="Times New Roman"/>
                <w:b/>
                <w:bCs/>
              </w:rPr>
              <w:t>ПОСТАНОВЛЕНИЕ</w:t>
            </w:r>
          </w:p>
          <w:p w14:paraId="675FBF37" w14:textId="77777777" w:rsidR="00656FC5" w:rsidRPr="00040D3E" w:rsidRDefault="00656FC5" w:rsidP="002503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16"/>
                <w:lang w:val="en-US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379A70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40CFFEF" wp14:editId="31C36890">
                  <wp:extent cx="1105535" cy="1388745"/>
                  <wp:effectExtent l="0" t="0" r="0" b="1905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535" cy="138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32CA562" w14:textId="77777777" w:rsidR="00656FC5" w:rsidRPr="00040D3E" w:rsidRDefault="00656FC5" w:rsidP="0025030D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</w:pPr>
            <w:r w:rsidRPr="00040D3E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 xml:space="preserve">Саха </w:t>
            </w:r>
            <w:proofErr w:type="spellStart"/>
            <w:r w:rsidRPr="00040D3E">
              <w:rPr>
                <w:rFonts w:ascii="Times New Roman" w:eastAsiaTheme="minorEastAsia" w:hAnsi="Times New Roman" w:cs="Times New Roman"/>
                <w:b/>
                <w:sz w:val="20"/>
                <w:szCs w:val="20"/>
              </w:rPr>
              <w:t>Республикатын</w:t>
            </w:r>
            <w:proofErr w:type="spellEnd"/>
          </w:p>
          <w:p w14:paraId="12D1939F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«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Булуу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улууhун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(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оройуонун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)»</w:t>
            </w:r>
          </w:p>
          <w:p w14:paraId="0D18E759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«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Кыhыл-Сыыр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»</w:t>
            </w:r>
          </w:p>
          <w:p w14:paraId="0F6FF7BC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</w:rPr>
            </w:pP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муниципальнай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b/>
                <w:sz w:val="20"/>
              </w:rPr>
              <w:t>тэриллиитэ</w:t>
            </w:r>
            <w:proofErr w:type="spellEnd"/>
          </w:p>
          <w:p w14:paraId="557F95D4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678214, Саха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Республиката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,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Булуу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улууhа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,</w:t>
            </w:r>
          </w:p>
          <w:p w14:paraId="1AA3B824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Кыhыл-Сыыр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с., ул. Ленина </w:t>
            </w:r>
            <w:proofErr w:type="spellStart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>12б</w:t>
            </w:r>
            <w:proofErr w:type="spellEnd"/>
            <w:r w:rsidRPr="00040D3E">
              <w:rPr>
                <w:rFonts w:ascii="Times New Roman" w:eastAsia="Times New Roman" w:hAnsi="Times New Roman" w:cs="Times New Roman"/>
                <w:sz w:val="18"/>
                <w:szCs w:val="16"/>
              </w:rPr>
              <w:t xml:space="preserve"> тел. (41132) 20-208, факс 20-208</w:t>
            </w:r>
          </w:p>
          <w:p w14:paraId="15DBF38E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321B4416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5B0FCDFE" w14:textId="77777777" w:rsidR="00656FC5" w:rsidRPr="00040D3E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  <w:lang w:val="en-US"/>
              </w:rPr>
            </w:pPr>
          </w:p>
          <w:p w14:paraId="085E667D" w14:textId="77777777" w:rsidR="00656FC5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14:paraId="288E7B64" w14:textId="77777777" w:rsidR="00656FC5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6"/>
              </w:rPr>
            </w:pPr>
          </w:p>
          <w:p w14:paraId="7D2064B8" w14:textId="77777777" w:rsidR="00656FC5" w:rsidRPr="00FB7BE5" w:rsidRDefault="00656FC5" w:rsidP="002503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B7BE5">
              <w:rPr>
                <w:rFonts w:ascii="Times New Roman" w:eastAsia="Times New Roman" w:hAnsi="Times New Roman" w:cs="Times New Roman"/>
                <w:b/>
                <w:bCs/>
              </w:rPr>
              <w:t>УУРААХ</w:t>
            </w:r>
            <w:proofErr w:type="spellEnd"/>
          </w:p>
        </w:tc>
      </w:tr>
      <w:bookmarkEnd w:id="0"/>
    </w:tbl>
    <w:p w14:paraId="43A9C00E" w14:textId="77777777" w:rsidR="00656FC5" w:rsidRDefault="00656FC5" w:rsidP="00656FC5">
      <w:pPr>
        <w:jc w:val="both"/>
        <w:rPr>
          <w:rFonts w:ascii="Times New Roman" w:hAnsi="Times New Roman" w:cs="Times New Roman"/>
        </w:rPr>
      </w:pPr>
    </w:p>
    <w:p w14:paraId="6239A583" w14:textId="072B8802" w:rsidR="00656FC5" w:rsidRPr="00A25BDA" w:rsidRDefault="00656FC5" w:rsidP="00656FC5">
      <w:pPr>
        <w:jc w:val="both"/>
        <w:rPr>
          <w:rFonts w:ascii="Times New Roman" w:hAnsi="Times New Roman" w:cs="Times New Roman"/>
          <w:b/>
          <w:bCs/>
        </w:rPr>
      </w:pPr>
      <w:r w:rsidRPr="00A25BDA">
        <w:rPr>
          <w:rFonts w:ascii="Times New Roman" w:hAnsi="Times New Roman" w:cs="Times New Roman"/>
          <w:b/>
          <w:bCs/>
        </w:rPr>
        <w:t>«</w:t>
      </w:r>
      <w:r w:rsidR="00A25BDA" w:rsidRPr="00A25BDA">
        <w:rPr>
          <w:rFonts w:ascii="Times New Roman" w:hAnsi="Times New Roman" w:cs="Times New Roman"/>
          <w:b/>
          <w:bCs/>
          <w:u w:val="single"/>
        </w:rPr>
        <w:t>25</w:t>
      </w:r>
      <w:r w:rsidRPr="00A25BDA">
        <w:rPr>
          <w:rFonts w:ascii="Times New Roman" w:hAnsi="Times New Roman" w:cs="Times New Roman"/>
          <w:b/>
          <w:bCs/>
        </w:rPr>
        <w:t xml:space="preserve">_» декабря </w:t>
      </w:r>
      <w:proofErr w:type="spellStart"/>
      <w:r w:rsidRPr="00A25BDA">
        <w:rPr>
          <w:rFonts w:ascii="Times New Roman" w:hAnsi="Times New Roman" w:cs="Times New Roman"/>
          <w:b/>
          <w:bCs/>
        </w:rPr>
        <w:t>2025г</w:t>
      </w:r>
      <w:proofErr w:type="spellEnd"/>
      <w:r w:rsidRPr="00A25BDA">
        <w:rPr>
          <w:rFonts w:ascii="Times New Roman" w:hAnsi="Times New Roman" w:cs="Times New Roman"/>
          <w:b/>
          <w:bCs/>
        </w:rPr>
        <w:t xml:space="preserve">.                                                                                      </w:t>
      </w:r>
      <w:r w:rsidR="00A25BDA">
        <w:rPr>
          <w:rFonts w:ascii="Times New Roman" w:hAnsi="Times New Roman" w:cs="Times New Roman"/>
          <w:b/>
          <w:bCs/>
        </w:rPr>
        <w:t xml:space="preserve">                   </w:t>
      </w:r>
      <w:r w:rsidRPr="00A25BDA">
        <w:rPr>
          <w:rFonts w:ascii="Times New Roman" w:hAnsi="Times New Roman" w:cs="Times New Roman"/>
          <w:b/>
          <w:bCs/>
        </w:rPr>
        <w:t xml:space="preserve">    №_</w:t>
      </w:r>
      <w:r w:rsidR="00A25BDA" w:rsidRPr="00A25BDA">
        <w:rPr>
          <w:rFonts w:ascii="Times New Roman" w:hAnsi="Times New Roman" w:cs="Times New Roman"/>
          <w:b/>
          <w:bCs/>
          <w:u w:val="single"/>
        </w:rPr>
        <w:t>52</w:t>
      </w:r>
      <w:r w:rsidRPr="00A25BDA">
        <w:rPr>
          <w:rFonts w:ascii="Times New Roman" w:hAnsi="Times New Roman" w:cs="Times New Roman"/>
          <w:b/>
          <w:bCs/>
        </w:rPr>
        <w:t>_</w:t>
      </w:r>
    </w:p>
    <w:p w14:paraId="588F76EB" w14:textId="77777777" w:rsidR="00656FC5" w:rsidRDefault="00656FC5" w:rsidP="00656FC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12D1F788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Об утверждении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рограмм</w:t>
      </w:r>
      <w:r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ы </w:t>
      </w: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профилактики рисков </w:t>
      </w:r>
    </w:p>
    <w:p w14:paraId="1C11CDF0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причинения вреда (ущерба) охраняемым законом ценностям </w:t>
      </w:r>
    </w:p>
    <w:p w14:paraId="6674B5D1" w14:textId="763471FB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3F7FD6"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>в сфере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жилищного</w:t>
      </w:r>
      <w:r>
        <w:rPr>
          <w:rFonts w:ascii="Times New Roman" w:eastAsia="Times New Roman" w:hAnsi="Times New Roman" w:cs="Times New Roman"/>
          <w:b/>
          <w:bCs/>
          <w:kern w:val="0"/>
          <w:shd w:val="clear" w:color="auto" w:fill="FFFFFF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контроля 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на территории городского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поселения «</w:t>
      </w:r>
      <w:r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поселок Кысыл-Сыр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» муниципального района «Вилюйский улус (район)» Республики Саха (Якутия)</w:t>
      </w:r>
      <w:r w:rsidRPr="003F7FD6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Pr="003F7FD6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на 2026 год</w:t>
      </w:r>
    </w:p>
    <w:p w14:paraId="266FF47C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3002FF8E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7E12C180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      В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соответствии со статьёй 44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Федерального закона  от 31.07.2020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администрация городского поселения «поселок Кысыл-Сыр» муниципального района « Вилюйский улус (район)» Республики Саха (Якутия»</w:t>
      </w:r>
      <w:r w:rsidRPr="00FB7BE5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ПОСТАНОВЛЯЕТ:</w:t>
      </w:r>
    </w:p>
    <w:p w14:paraId="30964051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0F2E1DCC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7739E1B0" w14:textId="77777777" w:rsidR="00656FC5" w:rsidRDefault="00656FC5" w:rsidP="00656FC5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Утвердить П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рограмм</w:t>
      </w: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у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профилактики рисков причинения вреда (ущерба)</w:t>
      </w:r>
    </w:p>
    <w:p w14:paraId="02942131" w14:textId="7FF830D4" w:rsidR="00656FC5" w:rsidRDefault="00656FC5" w:rsidP="00656FC5">
      <w:pPr>
        <w:suppressAutoHyphens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охраняемым законом ценностям в сфере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муниципального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жилищного</w:t>
      </w:r>
      <w:r w:rsidRPr="00FB7BE5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контроля на </w:t>
      </w:r>
      <w:proofErr w:type="gramStart"/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территории</w:t>
      </w:r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 городского</w:t>
      </w:r>
      <w:proofErr w:type="gramEnd"/>
      <w:r w:rsidRPr="00FB7BE5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поселения «поселок Кысыл-Сыр» муниципального района «Вилюйский улус (район)» Республики Саха (Якутия) на 2026 год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.</w:t>
      </w:r>
    </w:p>
    <w:p w14:paraId="07C9F8D8" w14:textId="77777777" w:rsidR="00656FC5" w:rsidRDefault="00656FC5" w:rsidP="00656FC5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Официально обнародовать настоящее постановление на официальном сайте</w:t>
      </w:r>
    </w:p>
    <w:p w14:paraId="6A5C381B" w14:textId="77777777" w:rsidR="00656FC5" w:rsidRDefault="00656FC5" w:rsidP="00656FC5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Настоящее постановление вступает в силу с даты его официального опубликования.</w:t>
      </w:r>
    </w:p>
    <w:p w14:paraId="6EE15922" w14:textId="7108AEF7" w:rsidR="00656FC5" w:rsidRDefault="00656FC5" w:rsidP="00656FC5">
      <w:pPr>
        <w:pStyle w:val="a7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Контроль за исполнением настоящего постановления возложить на главного специалиста МО «поселок Кысыл-Сыр».</w:t>
      </w:r>
    </w:p>
    <w:p w14:paraId="56256F80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75336EF8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51350865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</w:p>
    <w:p w14:paraId="7A8FDE88" w14:textId="77777777" w:rsidR="00656FC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    </w:t>
      </w:r>
    </w:p>
    <w:p w14:paraId="7C59116C" w14:textId="77777777" w:rsidR="00656FC5" w:rsidRPr="00FB7BE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Глава МО «поселок Кысыл-</w:t>
      </w:r>
      <w:proofErr w:type="gramStart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Сыр»   </w:t>
      </w:r>
      <w:proofErr w:type="gramEnd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Ю.С.Гвызин</w:t>
      </w:r>
      <w:proofErr w:type="spellEnd"/>
    </w:p>
    <w:p w14:paraId="7FFE4C8C" w14:textId="77777777" w:rsidR="00656FC5" w:rsidRPr="00FB7BE5" w:rsidRDefault="00656FC5" w:rsidP="00656FC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9CBA1DA" w14:textId="77777777" w:rsidR="00656FC5" w:rsidRDefault="00656FC5" w:rsidP="00656FC5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2CFE30AB" w14:textId="77777777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8B86FF8" w14:textId="59CB5F8C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A1D65B5" w14:textId="04D3C785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4B99E8F8" w14:textId="77777777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336951AF" w14:textId="77777777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0902BD8" w14:textId="77777777" w:rsidR="00656FC5" w:rsidRDefault="00656FC5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5494802E" w14:textId="6A6F72B3" w:rsidR="0065179B" w:rsidRPr="0065179B" w:rsidRDefault="0065179B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 xml:space="preserve">Приложение </w:t>
      </w:r>
    </w:p>
    <w:p w14:paraId="60065720" w14:textId="4642D579" w:rsidR="0065179B" w:rsidRPr="0065179B" w:rsidRDefault="0065179B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к постановлению </w:t>
      </w:r>
    </w:p>
    <w:p w14:paraId="6E494E79" w14:textId="6D3B10ED" w:rsidR="0065179B" w:rsidRPr="0065179B" w:rsidRDefault="00697ECC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МО</w:t>
      </w:r>
      <w:r w:rsidR="0065179B"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«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поселок Кысыл-Сыр</w:t>
      </w:r>
      <w:r w:rsidR="0065179B"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» муниципального района «Вилюйский улус (район)» Республики Саха (Якутия) </w:t>
      </w:r>
    </w:p>
    <w:p w14:paraId="0D546EB9" w14:textId="1FF2DF84" w:rsidR="0065179B" w:rsidRPr="00A25BDA" w:rsidRDefault="0065179B" w:rsidP="0065179B">
      <w:pPr>
        <w:suppressAutoHyphens/>
        <w:spacing w:after="0" w:line="240" w:lineRule="auto"/>
        <w:ind w:left="5580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№ </w:t>
      </w:r>
      <w:r w:rsidR="00A25BDA"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52</w:t>
      </w:r>
      <w:r w:rsid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от «</w:t>
      </w:r>
      <w:r w:rsidR="00A25BDA"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25</w:t>
      </w:r>
      <w:r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» декабря 202</w:t>
      </w:r>
      <w:r w:rsidR="0050764C"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5</w:t>
      </w:r>
      <w:r w:rsidRPr="00A25BDA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г. </w:t>
      </w:r>
    </w:p>
    <w:p w14:paraId="7B285EEF" w14:textId="77777777" w:rsidR="0065179B" w:rsidRPr="0065179B" w:rsidRDefault="0065179B" w:rsidP="0065179B">
      <w:pPr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56CEEBB6" w14:textId="77777777" w:rsidR="0065179B" w:rsidRPr="0065179B" w:rsidRDefault="0065179B" w:rsidP="006517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Программа </w:t>
      </w:r>
      <w:bookmarkStart w:id="1" w:name="_GoBack"/>
      <w:bookmarkEnd w:id="1"/>
    </w:p>
    <w:p w14:paraId="5B358CBE" w14:textId="216F536D" w:rsidR="0065179B" w:rsidRPr="0065179B" w:rsidRDefault="0065179B" w:rsidP="006517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профилактики рисков причинения вреда (ущерба) охраняемым законом ценностям в сфере муниципального жилищного контроля в </w:t>
      </w:r>
      <w:r w:rsidR="00697ECC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городском</w:t>
      </w:r>
      <w:r w:rsidRPr="0065179B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поселении «</w:t>
      </w:r>
      <w:r w:rsidR="00697ECC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поселок Кысыл-Сыр</w:t>
      </w:r>
      <w:r w:rsidRPr="0065179B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>» муниципального района «Вилюйский улус (район)» Республики Саха (Якутия)</w:t>
      </w:r>
      <w:r w:rsidRPr="0065179B">
        <w:rPr>
          <w:rFonts w:ascii="Times New Roman" w:eastAsia="Times New Roman" w:hAnsi="Times New Roman" w:cs="Times New Roman"/>
          <w:b/>
          <w:kern w:val="0"/>
          <w:lang w:eastAsia="zh-CN"/>
          <w14:ligatures w14:val="none"/>
        </w:rPr>
        <w:t xml:space="preserve"> </w:t>
      </w:r>
      <w:r w:rsidRPr="0065179B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на 2026 год </w:t>
      </w:r>
    </w:p>
    <w:p w14:paraId="306536E2" w14:textId="77777777" w:rsidR="0065179B" w:rsidRPr="0065179B" w:rsidRDefault="0065179B" w:rsidP="006517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(далее также – программа профилактики)</w:t>
      </w:r>
    </w:p>
    <w:p w14:paraId="35F7381F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6830C3B1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1D0539D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</w:pPr>
    </w:p>
    <w:p w14:paraId="2024809C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1.1. Анализ текущего состояния осуществления вида контроля. </w:t>
      </w:r>
    </w:p>
    <w:p w14:paraId="33669A98" w14:textId="6AE562F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К предмету 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муниципального жилищного контроля в </w:t>
      </w:r>
      <w:r w:rsidR="00697ECC" w:rsidRPr="00697EC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городском поселении «поселок Кысыл-Сыр»</w:t>
      </w:r>
      <w:r w:rsidR="00697ECC" w:rsidRPr="0065179B">
        <w:rPr>
          <w:rFonts w:ascii="Times New Roman" w:eastAsia="Times New Roman" w:hAnsi="Times New Roman" w:cs="Times New Roman"/>
          <w:b/>
          <w:bCs/>
          <w:kern w:val="0"/>
          <w:lang w:eastAsia="zh-CN"/>
          <w14:ligatures w14:val="none"/>
        </w:rPr>
        <w:t xml:space="preserve"> 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муниципального района «Вилюйский улус (район)» Республики Саха (Якутия) (далее – </w:t>
      </w:r>
      <w:bookmarkStart w:id="2" w:name="_Hlk82421929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муниципальный жилищный контроль</w:t>
      </w:r>
      <w:bookmarkEnd w:id="2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)</w:t>
      </w:r>
      <w:r w:rsidRPr="0065179B"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  <w:t xml:space="preserve"> 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отнесено соблюдение юридическими лицами, индивидуальными предпринимателями, гражданами (далее – контролируемые лица) обязательных требований, установленных жилищным законодательством, </w:t>
      </w:r>
      <w:bookmarkStart w:id="3" w:name="_Hlk82510609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законодательством об энергосбережении и о повышении энергетической эффективности в отношении муниципального жилищного фонда</w:t>
      </w:r>
      <w:bookmarkEnd w:id="3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:</w:t>
      </w:r>
    </w:p>
    <w:p w14:paraId="02457C5C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 w14:paraId="3EC07F4F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требований к формированию фондов капитального ремонта;</w:t>
      </w:r>
    </w:p>
    <w:p w14:paraId="79E0C1C8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14:paraId="3E76FC75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14:paraId="75BFF66F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14:paraId="605DE9AC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14:paraId="0DDA5450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14:paraId="0BE138F6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8) требований энергетической эффективности и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оснащенности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помещений многоквартирных домов и жилых домов приборами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учета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используемых энергетических ресурсов;</w:t>
      </w:r>
    </w:p>
    <w:p w14:paraId="5A52FC2C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 w14:paraId="3CA116C6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10) требований к обеспечению доступности для инвалидов помещений в многоквартирных домах;</w:t>
      </w:r>
    </w:p>
    <w:p w14:paraId="0AF38E43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 xml:space="preserve">11) требований к предоставлению жилых помещений в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наемных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домах социального использования</w:t>
      </w:r>
      <w:r w:rsidRPr="0065179B">
        <w:rPr>
          <w:rFonts w:ascii="Arial" w:eastAsia="Times New Roman" w:hAnsi="Arial" w:cs="Arial"/>
          <w:kern w:val="0"/>
          <w:lang w:eastAsia="zh-CN"/>
          <w14:ligatures w14:val="none"/>
        </w:rPr>
        <w:t>.</w:t>
      </w:r>
    </w:p>
    <w:p w14:paraId="3CA55C22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Муниципальный жилищный контроль 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осуществлялся исключительно в соответствии с законодательством об административных правонарушениях на предмет выявления признаков административных правонарушений в сфере </w:t>
      </w:r>
      <w:bookmarkStart w:id="4" w:name="_Hlk82510676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</w:t>
      </w:r>
      <w:bookmarkEnd w:id="4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 предусмотренных Кодексом Российской Федерации</w:t>
      </w:r>
      <w:r w:rsidRPr="0065179B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 об административных правонарушениях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. </w:t>
      </w:r>
    </w:p>
    <w:p w14:paraId="2ECC5C3E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1.2. Описание текущего развития профилактической деятельности контрольного органа.</w:t>
      </w:r>
    </w:p>
    <w:p w14:paraId="70FB92D5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Профилактическая деятельность в 2025 году </w:t>
      </w:r>
      <w:r w:rsidRPr="0065179B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>осуществлялась посредством проведения разъяснительной работы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.</w:t>
      </w:r>
    </w:p>
    <w:p w14:paraId="7E3CED30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1.3. К возможным проблемам, на решение которых направлена программа профилактики, относятся случаи:</w:t>
      </w:r>
    </w:p>
    <w:p w14:paraId="0264355D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14:paraId="595FEC0D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14:paraId="4FEFA290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нарушения нормативного уровня или режима обеспечения населения коммунальными услугами;</w:t>
      </w:r>
    </w:p>
    <w:p w14:paraId="373C581D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4) 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14:paraId="210D164C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5) нарушения порядка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расчета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и корректировки платы за предоставленные коммунальные услуги;</w:t>
      </w:r>
    </w:p>
    <w:p w14:paraId="0E1D1936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6) невыполнения в установленный срок предписания об устранении выявленного нарушения обязательных требований.</w:t>
      </w:r>
    </w:p>
    <w:p w14:paraId="0D5CD78E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Наиболее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распространенной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причиной перечисленных нарушений является стремление сэкономить средства, необходимые для поддержания объектов контроля в состоянии, соответствующем обязательным требованиям</w:t>
      </w:r>
      <w:r w:rsidRPr="0065179B">
        <w:rPr>
          <w:rFonts w:ascii="Arial" w:eastAsia="Times New Roman" w:hAnsi="Arial" w:cs="Arial"/>
          <w:kern w:val="0"/>
          <w:lang w:eastAsia="zh-CN"/>
          <w14:ligatures w14:val="none"/>
        </w:rPr>
        <w:t xml:space="preserve"> 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</w:r>
    </w:p>
    <w:p w14:paraId="3DC61922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Нарушения обязательных требований в области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посягают на санитарно-эпидемиологическое благополучие населения, здоровье населения, а также установленный порядок выполнения требований, предъявляемых к эксплуатации жилых помещений, домов, нарушения которых создают угрозу здоровью людей.</w:t>
      </w:r>
    </w:p>
    <w:p w14:paraId="73BF102E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Мероприятия программы профилактики</w:t>
      </w:r>
      <w:r w:rsidRPr="0065179B">
        <w:rPr>
          <w:rFonts w:ascii="Times New Roman" w:eastAsia="Times New Roman" w:hAnsi="Times New Roman" w:cs="Times New Roman"/>
          <w:iCs/>
          <w:kern w:val="0"/>
          <w:lang w:eastAsia="zh-CN"/>
          <w14:ligatures w14:val="none"/>
        </w:rPr>
        <w:t xml:space="preserve"> будут способствовать </w:t>
      </w:r>
      <w:r w:rsidRPr="0065179B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исключению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14:paraId="03DCA4F5" w14:textId="77777777" w:rsidR="0065179B" w:rsidRPr="0065179B" w:rsidRDefault="0065179B" w:rsidP="0065179B">
      <w:pPr>
        <w:shd w:val="clear" w:color="auto" w:fill="FFFFFF"/>
        <w:suppressAutoHyphens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 Цели и задачи реализации программы профилактики</w:t>
      </w:r>
    </w:p>
    <w:p w14:paraId="42B10260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2.1. Целями профилактики рисков причинения вреда (ущерба) охраняемым законом ценностям являются:</w:t>
      </w:r>
    </w:p>
    <w:p w14:paraId="1BB4FFA2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стимулирование добросовестного соблюдения обязательных требований всеми контролируемыми лицами;</w:t>
      </w:r>
    </w:p>
    <w:p w14:paraId="09BFACC4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953968D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6C34D4E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14:paraId="7D797802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1) анализ выявленных в результате проведения муниципального жилищного контроля нарушений обязательных требований;</w:t>
      </w:r>
    </w:p>
    <w:p w14:paraId="37FDDA4A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учетом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состояния подконтрольной среды;</w:t>
      </w:r>
    </w:p>
    <w:p w14:paraId="20AC2293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3) организация и проведение профилактических мероприятий с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учетом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состояния подконтрольной среды и анализа выявленных в результате проведения муниципального жилищного контроля нарушений обязательных требований.</w:t>
      </w:r>
    </w:p>
    <w:p w14:paraId="06B72524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PT Serif" w:eastAsia="Times New Roman" w:hAnsi="PT Serif" w:cs="Times New Roman"/>
          <w:kern w:val="0"/>
          <w:lang w:eastAsia="zh-CN"/>
          <w14:ligatures w14:val="none"/>
        </w:rPr>
      </w:pPr>
    </w:p>
    <w:p w14:paraId="3B189159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3. Перечень профилактических мероприятий, </w:t>
      </w:r>
    </w:p>
    <w:p w14:paraId="388CD0CF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сроки (периодичность) их проведения</w:t>
      </w:r>
    </w:p>
    <w:p w14:paraId="0D336800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08297077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3.1. Перечень профилактических мероприятий, сроки (периодичность) их проведения представлены в таблице.</w:t>
      </w:r>
    </w:p>
    <w:p w14:paraId="38CC3C01" w14:textId="77777777" w:rsidR="0065179B" w:rsidRPr="0065179B" w:rsidRDefault="0065179B" w:rsidP="0065179B">
      <w:pPr>
        <w:shd w:val="clear" w:color="auto" w:fill="FFFFFF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tbl>
      <w:tblPr>
        <w:tblW w:w="10185" w:type="dxa"/>
        <w:tblInd w:w="-5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9"/>
        <w:gridCol w:w="2646"/>
        <w:gridCol w:w="3125"/>
        <w:gridCol w:w="1990"/>
        <w:gridCol w:w="1935"/>
      </w:tblGrid>
      <w:tr w:rsidR="0065179B" w:rsidRPr="0065179B" w14:paraId="01998FE4" w14:textId="77777777" w:rsidTr="005F7C0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26C3BD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№ п/п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2FE72E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Вид мероприятия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C4880F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Содержание мероприятия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A471B5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Срок реализации мероприятия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AAEED7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Ответственный за реализацию мероприятия исполнитель</w:t>
            </w:r>
          </w:p>
        </w:tc>
      </w:tr>
      <w:tr w:rsidR="0065179B" w:rsidRPr="0065179B" w14:paraId="4193106F" w14:textId="77777777" w:rsidTr="005F7C0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7B31D2E0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173CC4B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14:paraId="12713470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1BF56257" w14:textId="77777777" w:rsidR="0065179B" w:rsidRPr="0065179B" w:rsidRDefault="0065179B" w:rsidP="0065179B">
            <w:pPr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CA592E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 Размещение сведений по вопросам соблюдения обязательных требований на официальном сайте муниципального образования</w:t>
            </w:r>
          </w:p>
          <w:p w14:paraId="00CC0EAF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2F5C024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77D11CB0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4673AD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Ежегодно, </w:t>
            </w:r>
          </w:p>
          <w:p w14:paraId="25D08D17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декабрь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C16BA5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334B6CF0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</w:p>
          <w:p w14:paraId="6F9EFE6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37CF0CFA" w14:textId="77777777" w:rsidTr="005F7C0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EA49C4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41CBD11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E1F59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 Размещение сведений по вопросам соблюдения обязательных требований в средствах массовой информации</w:t>
            </w:r>
          </w:p>
          <w:p w14:paraId="005581F0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6772D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Ежегодно</w:t>
            </w:r>
          </w:p>
          <w:p w14:paraId="54F6F2E2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декабрь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0A1CB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7EDBAC7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4C74CC51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624CDD75" w14:textId="77777777" w:rsidTr="005F7C04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1AC96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6C133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ind w:firstLine="187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E78A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3. Размещение сведений по вопросам соблюдения обязательных требований</w:t>
            </w:r>
            <w:r w:rsidRPr="0065179B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14:paraId="6F0852B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6C4E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Ежегодно, </w:t>
            </w:r>
          </w:p>
          <w:p w14:paraId="5A9CA6B4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декабрь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43456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0A48A52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1FF3AD5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4B340185" w14:textId="77777777" w:rsidTr="005F7C0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39D8B3F6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14:paraId="497CB1C5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Обобщение практики осуществления муниципального жилищного контроля посредством сбора и анализа данных о </w:t>
            </w:r>
            <w:proofErr w:type="spellStart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проведенных</w:t>
            </w:r>
            <w:proofErr w:type="spellEnd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контрольных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мероприятиях (контрольных действиях) и их результатах, в том числе анализа выявленных в результате проведения муниципального жилищного контроля нарушений обязательных требований контролируемыми лицами</w:t>
            </w: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BC9E65" w14:textId="77777777" w:rsidR="0065179B" w:rsidRPr="0065179B" w:rsidRDefault="0065179B" w:rsidP="0065179B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Подготовка доклада о правоприменительной практике</w:t>
            </w:r>
          </w:p>
          <w:p w14:paraId="12155BA4" w14:textId="77777777" w:rsidR="0065179B" w:rsidRPr="0065179B" w:rsidRDefault="0065179B" w:rsidP="0065179B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6958FA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Один раз в год не позднее 1 июня 2026 года (года, следующего за </w:t>
            </w:r>
            <w:proofErr w:type="spellStart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отчетным</w:t>
            </w:r>
            <w:proofErr w:type="spellEnd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743B6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4C3D959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71A111C7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66C97DC0" w14:textId="77777777" w:rsidTr="005F7C04">
        <w:tc>
          <w:tcPr>
            <w:tcW w:w="489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B1978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CD56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2BA57" w14:textId="77777777" w:rsidR="0065179B" w:rsidRPr="0065179B" w:rsidRDefault="0065179B" w:rsidP="0065179B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Размещение доклада о правоприменительной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практике на официальном сайте муниципального образования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355C0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 xml:space="preserve">Один раз в год не позднее 1 июля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 xml:space="preserve">2026 года (года, следующего за </w:t>
            </w:r>
            <w:proofErr w:type="spellStart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отчетным</w:t>
            </w:r>
            <w:proofErr w:type="spellEnd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7D8A4B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 xml:space="preserve">Специалист Администрации </w:t>
            </w:r>
          </w:p>
          <w:p w14:paraId="422F31D1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2796FF36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31B756DE" w14:textId="77777777" w:rsidTr="005F7C04">
        <w:tc>
          <w:tcPr>
            <w:tcW w:w="4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255C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3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828D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Объявление контролируемым лицам предостережений о недопустимости нарушения обязательных требований и предложений</w:t>
            </w:r>
            <w:r w:rsidRPr="0065179B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 xml:space="preserve"> принять меры по обеспечению соблюдения обязательных требований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в случае наличия у администрации сведений о готовящихся нарушениях обязательных требований </w:t>
            </w:r>
            <w:r w:rsidRPr="0065179B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признаках нарушений обязательных требований 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  <w:p w14:paraId="45349C7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2AC6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Подготовка и объявление контролируемым лицам предостережений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D20AB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По мере выявления готовящихся нарушений обязательных требований </w:t>
            </w:r>
            <w:r w:rsidRPr="0065179B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требований,</w:t>
            </w:r>
            <w:r w:rsidRPr="0065179B"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  <w:t xml:space="preserve">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не позднее 30 дней со дня получения администрацией указанных сведений </w:t>
            </w:r>
          </w:p>
          <w:p w14:paraId="2D5B28DF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1D3BCA75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29D0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3FDE1989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4686855F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359338DA" w14:textId="77777777" w:rsidTr="005F7C04">
        <w:tc>
          <w:tcPr>
            <w:tcW w:w="48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18C55D1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val="en-US"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</w:t>
            </w:r>
          </w:p>
        </w:tc>
        <w:tc>
          <w:tcPr>
            <w:tcW w:w="264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FC52497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Консультирование контролируемых лиц в устной или письменной форме по следующим вопросам муниципального жилищного контроля:</w:t>
            </w:r>
          </w:p>
          <w:p w14:paraId="2919A3C0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- организация и осуществление муниципального жилищного контроля;</w:t>
            </w:r>
          </w:p>
          <w:p w14:paraId="57ABCFFF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порядок осуществления контрольных мероприятий;</w:t>
            </w:r>
          </w:p>
          <w:p w14:paraId="75573BE8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порядок обжалования действий (бездействия) должностных лиц, уполномоченных осуществлять муниципальный жилищный контроль;</w:t>
            </w:r>
          </w:p>
          <w:p w14:paraId="2EA21E0E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в рамках контрольных мероприятий</w:t>
            </w:r>
          </w:p>
          <w:p w14:paraId="1C67D2C9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E1860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 xml:space="preserve">1. Консультирование контролируемых лиц в устной форме по телефону, по видео-конференц-связи и на личном </w:t>
            </w:r>
            <w:proofErr w:type="spellStart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приеме</w:t>
            </w:r>
            <w:proofErr w:type="spellEnd"/>
          </w:p>
          <w:p w14:paraId="75C9ECEB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5E92EF9A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EC714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При обращении лица, нуждающегося в консультировании </w:t>
            </w:r>
          </w:p>
          <w:p w14:paraId="5A2825D4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51400E81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9588F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47473CC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12F3FF3B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75280080" w14:textId="77777777" w:rsidTr="005F7C04">
        <w:tc>
          <w:tcPr>
            <w:tcW w:w="489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6BF8C26F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14801D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BE6D5" w14:textId="77777777" w:rsidR="0065179B" w:rsidRPr="0065179B" w:rsidRDefault="0065179B" w:rsidP="0065179B">
            <w:pPr>
              <w:shd w:val="clear" w:color="auto" w:fill="FFFFFF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33CAA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При обращении лица, нуждающегося в консультировании, в течение 30 дней со дня регистрации администрацией письменного обращения, если более короткий срок не предусмотрен законодательством</w:t>
            </w:r>
          </w:p>
          <w:p w14:paraId="224B23F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37AED1C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B1C6F5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672A89C8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65F4A342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1076ECD8" w14:textId="77777777" w:rsidTr="005F7C04">
        <w:tc>
          <w:tcPr>
            <w:tcW w:w="489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A8336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C99911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01EB0D" w14:textId="77777777" w:rsidR="0065179B" w:rsidRPr="0065179B" w:rsidRDefault="0065179B" w:rsidP="0065179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3. Консультирование контролируемых лиц </w:t>
            </w:r>
            <w:proofErr w:type="spellStart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путем</w:t>
            </w:r>
            <w:proofErr w:type="spellEnd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размещения на официальном сайте муниципального образования письменного разъяснения, подписанного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уполномоченным должностным лицом контрольного органа</w:t>
            </w:r>
            <w:r w:rsidRPr="0065179B"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  <w:t xml:space="preserve">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(в случае поступления в администрацию пяти и более однотипных обращений контролируемых лиц и их представителей).</w:t>
            </w:r>
          </w:p>
        </w:tc>
        <w:tc>
          <w:tcPr>
            <w:tcW w:w="199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A355AC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 течение 30 дней со дня регистрации администрацией пятого однотипного обращения контролируемых лиц и их представителей</w:t>
            </w:r>
          </w:p>
          <w:p w14:paraId="471A7C61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22675C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68E41141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0597B190" w14:textId="77777777" w:rsidTr="005F7C04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C21B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6304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8F28" w14:textId="77777777" w:rsidR="0065179B" w:rsidRPr="0065179B" w:rsidRDefault="0065179B" w:rsidP="0065179B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4. Консультирование контролируемых лиц в устной форме на собраниях и конференциях граждан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D15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В случае проведения собрания (конференции) граждан, повестка которого предусматривает консультирование контролируемых лиц по вопросам муниципального жилищного контроля в день проведения собрания (конференции) граждан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C2D7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5A4574DE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35A13C6B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  <w:tr w:rsidR="0065179B" w:rsidRPr="0065179B" w14:paraId="51BDBA09" w14:textId="77777777" w:rsidTr="005F7C04">
        <w:tc>
          <w:tcPr>
            <w:tcW w:w="48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388E0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6CF9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Обязательный профилактический визит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7BCDB" w14:textId="77777777" w:rsidR="0065179B" w:rsidRPr="0065179B" w:rsidRDefault="0065179B" w:rsidP="0065179B">
            <w:pPr>
              <w:shd w:val="clear" w:color="auto" w:fill="FFFFFF"/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Ознакомление с объектом контроля, сбор сведений, необходимых для отнесения объектов контроля к категориям риска, и проводит оценку уровня соблюдения 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контролируемым лицом обязательных требований.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52374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lastRenderedPageBreak/>
              <w:t>По отдельному Плану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E09C3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Специалист Администрации </w:t>
            </w:r>
          </w:p>
          <w:p w14:paraId="63C9319D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  <w:p w14:paraId="38814195" w14:textId="77777777" w:rsidR="0065179B" w:rsidRPr="0065179B" w:rsidRDefault="0065179B" w:rsidP="0065179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</w:p>
        </w:tc>
      </w:tr>
    </w:tbl>
    <w:p w14:paraId="7696BAFD" w14:textId="77777777" w:rsidR="0065179B" w:rsidRPr="0065179B" w:rsidRDefault="0065179B" w:rsidP="0065179B">
      <w:pPr>
        <w:shd w:val="clear" w:color="auto" w:fill="FFFFFF"/>
        <w:suppressAutoHyphens/>
        <w:spacing w:after="0" w:line="36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</w:p>
    <w:p w14:paraId="0F90864E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4. Показатели результативности и эффективности программы профилактики</w:t>
      </w:r>
    </w:p>
    <w:p w14:paraId="367D24B2" w14:textId="77777777" w:rsidR="0065179B" w:rsidRPr="0065179B" w:rsidRDefault="0065179B" w:rsidP="006517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79F589A4" w14:textId="77777777" w:rsidR="0065179B" w:rsidRPr="0065179B" w:rsidRDefault="0065179B" w:rsidP="0065179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Показатели результативности программы профилактики определяются в соответствии со следующей таблицей.</w:t>
      </w:r>
    </w:p>
    <w:p w14:paraId="5BAE55A2" w14:textId="77777777" w:rsidR="0065179B" w:rsidRPr="0065179B" w:rsidRDefault="0065179B" w:rsidP="0065179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zh-CN"/>
          <w14:ligatures w14:val="none"/>
        </w:rPr>
      </w:pP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65179B" w:rsidRPr="0065179B" w14:paraId="494C3CAF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807D6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6A5F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78E1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Единица измерения, свидетельствующая о максимальной результативности программы профилактики</w:t>
            </w:r>
          </w:p>
        </w:tc>
      </w:tr>
      <w:tr w:rsidR="0065179B" w:rsidRPr="0065179B" w14:paraId="12F3539F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0E376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2F032" w14:textId="77777777" w:rsidR="0065179B" w:rsidRPr="0065179B" w:rsidRDefault="0065179B" w:rsidP="0065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Полнота информации, </w:t>
            </w:r>
            <w:proofErr w:type="spellStart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размещенной</w:t>
            </w:r>
            <w:proofErr w:type="spellEnd"/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 на официальном сайте администрации в соответствии с частью 3 статьи 46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8F32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100 %</w:t>
            </w:r>
          </w:p>
        </w:tc>
      </w:tr>
      <w:tr w:rsidR="0065179B" w:rsidRPr="0065179B" w14:paraId="6F02B0F2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C82A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BF16" w14:textId="77777777" w:rsidR="0065179B" w:rsidRPr="0065179B" w:rsidRDefault="0065179B" w:rsidP="0065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Количество размещений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81F1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</w:t>
            </w:r>
          </w:p>
        </w:tc>
      </w:tr>
      <w:tr w:rsidR="0065179B" w:rsidRPr="0065179B" w14:paraId="3546B70A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2F2C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7D2E" w14:textId="77777777" w:rsidR="0065179B" w:rsidRPr="0065179B" w:rsidRDefault="0065179B" w:rsidP="0065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Доля случаев объявления предостережений в общем количестве случаев выявления готовящихся нарушений обязательных требований </w:t>
            </w:r>
            <w:r w:rsidRPr="0065179B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83184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100 %</w:t>
            </w:r>
          </w:p>
          <w:p w14:paraId="32B06CB2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(если имелись случаи выявления готовящихся нарушений обязательных требований </w:t>
            </w:r>
            <w:r w:rsidRPr="0065179B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zh-CN"/>
                <w14:ligatures w14:val="none"/>
              </w:rPr>
              <w:t>или признаков нарушений обязательных требований</w:t>
            </w: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)</w:t>
            </w:r>
          </w:p>
        </w:tc>
      </w:tr>
      <w:tr w:rsidR="0065179B" w:rsidRPr="0065179B" w14:paraId="49DA498F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452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4.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37E4" w14:textId="77777777" w:rsidR="0065179B" w:rsidRPr="0065179B" w:rsidRDefault="0065179B" w:rsidP="0065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Доля случаев нарушения сроков консультирования контролируемых лиц в письменной форме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E11A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0%</w:t>
            </w:r>
          </w:p>
        </w:tc>
      </w:tr>
      <w:tr w:rsidR="0065179B" w:rsidRPr="0065179B" w14:paraId="51FB987C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C5BE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5.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FF37" w14:textId="77777777" w:rsidR="0065179B" w:rsidRPr="0065179B" w:rsidRDefault="0065179B" w:rsidP="0065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Доля случаев повторного обращения контролируемых лиц в письменной форме по тому же вопросу муниципального жилищного контроля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97C1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0%</w:t>
            </w:r>
          </w:p>
        </w:tc>
      </w:tr>
      <w:tr w:rsidR="0065179B" w:rsidRPr="0065179B" w14:paraId="5805D134" w14:textId="77777777" w:rsidTr="005F7C04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B0ED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>6.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52CF" w14:textId="77777777" w:rsidR="0065179B" w:rsidRPr="0065179B" w:rsidRDefault="0065179B" w:rsidP="0065179B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Количество собраний и конференций граждан, на которых осуществлялось консультирование контролируемых лиц по вопросам муниципального жилищного контроля в устной форме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974" w14:textId="77777777" w:rsidR="0065179B" w:rsidRPr="0065179B" w:rsidRDefault="0065179B" w:rsidP="0065179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</w:pPr>
            <w:r w:rsidRPr="0065179B">
              <w:rPr>
                <w:rFonts w:ascii="Times New Roman" w:eastAsia="Times New Roman" w:hAnsi="Times New Roman" w:cs="Times New Roman"/>
                <w:kern w:val="0"/>
                <w:lang w:eastAsia="zh-CN"/>
                <w14:ligatures w14:val="none"/>
              </w:rPr>
              <w:t xml:space="preserve">1 </w:t>
            </w:r>
          </w:p>
        </w:tc>
      </w:tr>
    </w:tbl>
    <w:p w14:paraId="72379E77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</w:p>
    <w:p w14:paraId="5AC72E9E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Под оценкой эффективности программы профилактики понимается оценка изменения количества нарушений обязательных требований</w:t>
      </w:r>
      <w:r w:rsidRPr="0065179B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 по итогам </w:t>
      </w:r>
      <w:proofErr w:type="spellStart"/>
      <w:r w:rsidRPr="0065179B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>проведенных</w:t>
      </w:r>
      <w:proofErr w:type="spellEnd"/>
      <w:r w:rsidRPr="0065179B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 профилактических мероприятий. </w:t>
      </w:r>
    </w:p>
    <w:p w14:paraId="2654591D" w14:textId="77777777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lastRenderedPageBreak/>
        <w:t>Текущая (ежеквартальная) оценка результативности и эффективности программы профилактики осуществляется Главой сельского поселения.</w:t>
      </w:r>
    </w:p>
    <w:p w14:paraId="0CEB6EBA" w14:textId="0F7C2E12" w:rsidR="0065179B" w:rsidRPr="0065179B" w:rsidRDefault="0065179B" w:rsidP="0065179B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Ежегодная оценка результативности и эффективности программы профилактики осуществляется </w:t>
      </w:r>
      <w:r w:rsidR="00697EC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Поселковым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Советом депутатов. Для осуществления ежегодной оценки результативности и эффективности программы профилактики администрацией не позднее 1 июля 2026 года (года, следующего за </w:t>
      </w:r>
      <w:proofErr w:type="spellStart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отчетным</w:t>
      </w:r>
      <w:proofErr w:type="spellEnd"/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) в </w:t>
      </w:r>
      <w:r w:rsidR="00697ECC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Поселковый</w:t>
      </w:r>
      <w:r w:rsidRPr="0065179B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Совет депутатов представляется информация о степени достижения предусмотренных настоящим разделом показателей результативности программы профилактики, а также информация об изменении количества нарушений обязательных требований</w:t>
      </w:r>
      <w:r w:rsidRPr="0065179B">
        <w:rPr>
          <w:rFonts w:ascii="Times New Roman" w:eastAsia="Times New Roman" w:hAnsi="Times New Roman" w:cs="Times New Roman"/>
          <w:bCs/>
          <w:iCs/>
          <w:kern w:val="0"/>
          <w:lang w:eastAsia="zh-CN"/>
          <w14:ligatures w14:val="none"/>
        </w:rPr>
        <w:t xml:space="preserve">. </w:t>
      </w:r>
    </w:p>
    <w:p w14:paraId="1F06D433" w14:textId="77777777" w:rsidR="00B23767" w:rsidRDefault="00B23767"/>
    <w:sectPr w:rsidR="00B23767" w:rsidSect="0065179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993" w:left="993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FDE485" w14:textId="77777777" w:rsidR="007E2DB7" w:rsidRDefault="007E2DB7">
      <w:pPr>
        <w:spacing w:after="0" w:line="240" w:lineRule="auto"/>
      </w:pPr>
      <w:r>
        <w:separator/>
      </w:r>
    </w:p>
  </w:endnote>
  <w:endnote w:type="continuationSeparator" w:id="0">
    <w:p w14:paraId="45658489" w14:textId="77777777" w:rsidR="007E2DB7" w:rsidRDefault="007E2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Serif">
    <w:altName w:val="Cambria"/>
    <w:charset w:val="CC"/>
    <w:family w:val="roman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6CCD0" w14:textId="77777777" w:rsidR="0065179B" w:rsidRDefault="0065179B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70805D" w14:textId="77777777" w:rsidR="0065179B" w:rsidRDefault="0065179B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91935C" w14:textId="77777777" w:rsidR="0065179B" w:rsidRDefault="0065179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D818E" w14:textId="77777777" w:rsidR="007E2DB7" w:rsidRDefault="007E2DB7">
      <w:pPr>
        <w:spacing w:after="0" w:line="240" w:lineRule="auto"/>
      </w:pPr>
      <w:r>
        <w:separator/>
      </w:r>
    </w:p>
  </w:footnote>
  <w:footnote w:type="continuationSeparator" w:id="0">
    <w:p w14:paraId="0B894F1A" w14:textId="77777777" w:rsidR="007E2DB7" w:rsidRDefault="007E2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038A18" w14:textId="77777777" w:rsidR="0065179B" w:rsidRDefault="0065179B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96CDC3" w14:textId="77777777" w:rsidR="0065179B" w:rsidRDefault="0065179B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6B34C1" w14:textId="77777777" w:rsidR="0065179B" w:rsidRDefault="0065179B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0AE4093"/>
    <w:multiLevelType w:val="hybridMultilevel"/>
    <w:tmpl w:val="B664B1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D04"/>
    <w:rsid w:val="000166F2"/>
    <w:rsid w:val="00060D04"/>
    <w:rsid w:val="00215106"/>
    <w:rsid w:val="002D54A9"/>
    <w:rsid w:val="00506D58"/>
    <w:rsid w:val="0050764C"/>
    <w:rsid w:val="0065179B"/>
    <w:rsid w:val="00656FC5"/>
    <w:rsid w:val="00697ECC"/>
    <w:rsid w:val="007E2DB7"/>
    <w:rsid w:val="00A25BDA"/>
    <w:rsid w:val="00AF0975"/>
    <w:rsid w:val="00B23767"/>
    <w:rsid w:val="00B375DA"/>
    <w:rsid w:val="00DB2052"/>
    <w:rsid w:val="00E3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20CB3"/>
  <w15:chartTrackingRefBased/>
  <w15:docId w15:val="{6E8DA519-5861-4883-90A6-EF9F3F2C7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60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D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D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D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D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D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D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D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D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D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D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D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60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D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D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D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D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D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60D04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semiHidden/>
    <w:unhideWhenUsed/>
    <w:rsid w:val="00651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65179B"/>
  </w:style>
  <w:style w:type="paragraph" w:styleId="ae">
    <w:name w:val="footer"/>
    <w:basedOn w:val="a"/>
    <w:link w:val="af"/>
    <w:uiPriority w:val="99"/>
    <w:semiHidden/>
    <w:unhideWhenUsed/>
    <w:rsid w:val="00651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6517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admksyr@mail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2381</Words>
  <Characters>13578</Characters>
  <Application>Microsoft Office Word</Application>
  <DocSecurity>0</DocSecurity>
  <Lines>113</Lines>
  <Paragraphs>31</Paragraphs>
  <ScaleCrop>false</ScaleCrop>
  <Company/>
  <LinksUpToDate>false</LinksUpToDate>
  <CharactersWithSpaces>15928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8008</dc:creator>
  <cp:keywords/>
  <dc:description/>
  <cp:lastModifiedBy>user</cp:lastModifiedBy>
  <cp:revision>5</cp:revision>
  <cp:lastPrinted>2026-05-12T02:21:00Z</cp:lastPrinted>
  <dcterms:created xsi:type="dcterms:W3CDTF">2026-05-07T05:47:00Z</dcterms:created>
  <dcterms:modified xsi:type="dcterms:W3CDTF">2026-06-01T02:17:00Z</dcterms:modified>
</cp:coreProperties>
</file>