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37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4081"/>
        <w:gridCol w:w="1957"/>
        <w:gridCol w:w="4399"/>
      </w:tblGrid>
      <w:tr w:rsidR="00FB7BE5" w:rsidRPr="00040D3E" w14:paraId="1BBFBD6E" w14:textId="77777777" w:rsidTr="00CD4B46">
        <w:trPr>
          <w:trHeight w:val="1460"/>
        </w:trPr>
        <w:tc>
          <w:tcPr>
            <w:tcW w:w="40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279EF5A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0" w:name="_Hlk168474073"/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Администрация</w:t>
            </w:r>
          </w:p>
          <w:p w14:paraId="5AE02C3B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муниципального образования</w:t>
            </w:r>
          </w:p>
          <w:p w14:paraId="650DB9C9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городское поселение «пос. Кысыл-Сыр»</w:t>
            </w:r>
          </w:p>
          <w:p w14:paraId="5A9D3281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муниципального района «Вилюйский улус (район)» РС (Я)</w:t>
            </w:r>
          </w:p>
          <w:p w14:paraId="5BA75A93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678214, Республика Саха (Якутия), Вилюйский улус,</w:t>
            </w:r>
          </w:p>
          <w:p w14:paraId="3E4A9FD4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п. Кысыл-Сыр,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Ленина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12б</w:t>
            </w:r>
            <w:proofErr w:type="spellEnd"/>
          </w:p>
          <w:p w14:paraId="4FE26D78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тел\ факс 8</w:t>
            </w: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(41132)20-208</w:t>
            </w:r>
          </w:p>
          <w:p w14:paraId="3C8E6C2F" w14:textId="77777777" w:rsidR="00FB7BE5" w:rsidRPr="00040D3E" w:rsidRDefault="00FB7BE5" w:rsidP="00CD4B4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3ED92DE0" w14:textId="77777777" w:rsidR="00FB7BE5" w:rsidRPr="00040D3E" w:rsidRDefault="00FB7BE5" w:rsidP="00CD4B4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  <w:t xml:space="preserve">e-mail </w:t>
            </w:r>
            <w:hyperlink r:id="rId5" w:history="1">
              <w:r w:rsidRPr="00040D3E">
                <w:rPr>
                  <w:rFonts w:ascii="Times New Roman" w:eastAsia="Times New Roman" w:hAnsi="Times New Roman" w:cs="Times New Roman"/>
                  <w:color w:val="0563C1"/>
                  <w:sz w:val="18"/>
                  <w:szCs w:val="16"/>
                  <w:u w:val="single"/>
                  <w:lang w:val="en-US"/>
                </w:rPr>
                <w:t>admksyr@mail.ru</w:t>
              </w:r>
            </w:hyperlink>
          </w:p>
          <w:p w14:paraId="2CC1CC4F" w14:textId="48FD1772" w:rsidR="00FB7BE5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307949E1" w14:textId="1F7879C8" w:rsidR="00FB7BE5" w:rsidRPr="00FB7BE5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B7BE5"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  <w:p w14:paraId="21C7B5B0" w14:textId="77777777" w:rsidR="00FB7BE5" w:rsidRPr="00040D3E" w:rsidRDefault="00FB7BE5" w:rsidP="00CD4B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val="en-US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591E341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40D3E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24F6F02A" wp14:editId="306834F4">
                  <wp:extent cx="1105535" cy="1388745"/>
                  <wp:effectExtent l="0" t="0" r="0" b="190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8C7DE93" w14:textId="77777777" w:rsidR="00FB7BE5" w:rsidRPr="00040D3E" w:rsidRDefault="00FB7BE5" w:rsidP="00CD4B46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040D3E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Саха </w:t>
            </w:r>
            <w:proofErr w:type="spellStart"/>
            <w:r w:rsidRPr="00040D3E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Республикатын</w:t>
            </w:r>
            <w:proofErr w:type="spellEnd"/>
          </w:p>
          <w:p w14:paraId="36B27C74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«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Булуу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улууhун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(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оройуонун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)»</w:t>
            </w:r>
          </w:p>
          <w:p w14:paraId="785D39D1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«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Кыhыл-Сыыр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»</w:t>
            </w:r>
          </w:p>
          <w:p w14:paraId="2B7FF24D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муниципальнай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тэриллиитэ</w:t>
            </w:r>
            <w:proofErr w:type="spellEnd"/>
          </w:p>
          <w:p w14:paraId="667F32B0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678214, Саха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Республиката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,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Булуу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улууhа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,</w:t>
            </w:r>
          </w:p>
          <w:p w14:paraId="38C8650D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Кыhыл-Сыыр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с., ул. Ленина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12б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тел. (41132) 20-208, факс 20-208</w:t>
            </w:r>
          </w:p>
          <w:p w14:paraId="7AD978C3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03FAD744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4920FA15" w14:textId="77777777" w:rsidR="00FB7BE5" w:rsidRPr="00040D3E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0AD386E1" w14:textId="77777777" w:rsidR="00FB7BE5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</w:p>
          <w:p w14:paraId="04FE0BD3" w14:textId="77777777" w:rsidR="00FB7BE5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</w:p>
          <w:p w14:paraId="1126E22E" w14:textId="0CFA6EF8" w:rsidR="00FB7BE5" w:rsidRPr="00FB7BE5" w:rsidRDefault="00FB7BE5" w:rsidP="00CD4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FB7BE5">
              <w:rPr>
                <w:rFonts w:ascii="Times New Roman" w:eastAsia="Times New Roman" w:hAnsi="Times New Roman" w:cs="Times New Roman"/>
                <w:b/>
                <w:bCs/>
              </w:rPr>
              <w:t>УУРААХ</w:t>
            </w:r>
            <w:proofErr w:type="spellEnd"/>
          </w:p>
        </w:tc>
      </w:tr>
      <w:bookmarkEnd w:id="0"/>
    </w:tbl>
    <w:p w14:paraId="3ECA9DC8" w14:textId="77777777" w:rsidR="00FB7BE5" w:rsidRDefault="00FB7BE5" w:rsidP="00FB7BE5">
      <w:pPr>
        <w:jc w:val="both"/>
        <w:rPr>
          <w:rFonts w:ascii="Times New Roman" w:hAnsi="Times New Roman" w:cs="Times New Roman"/>
        </w:rPr>
      </w:pPr>
    </w:p>
    <w:p w14:paraId="25D2D9B6" w14:textId="486A10B1" w:rsidR="00FB7BE5" w:rsidRPr="00996D35" w:rsidRDefault="00FB7BE5" w:rsidP="00FB7BE5">
      <w:pPr>
        <w:jc w:val="both"/>
        <w:rPr>
          <w:rFonts w:ascii="Times New Roman" w:hAnsi="Times New Roman" w:cs="Times New Roman"/>
          <w:b/>
          <w:bCs/>
        </w:rPr>
      </w:pPr>
      <w:bookmarkStart w:id="1" w:name="_GoBack"/>
      <w:r w:rsidRPr="00996D35">
        <w:rPr>
          <w:rFonts w:ascii="Times New Roman" w:hAnsi="Times New Roman" w:cs="Times New Roman"/>
          <w:b/>
          <w:bCs/>
        </w:rPr>
        <w:t>«</w:t>
      </w:r>
      <w:r w:rsidR="00996D35" w:rsidRPr="00996D35">
        <w:rPr>
          <w:rFonts w:ascii="Times New Roman" w:hAnsi="Times New Roman" w:cs="Times New Roman"/>
          <w:b/>
          <w:bCs/>
        </w:rPr>
        <w:t>25</w:t>
      </w:r>
      <w:r w:rsidRPr="00996D35">
        <w:rPr>
          <w:rFonts w:ascii="Times New Roman" w:hAnsi="Times New Roman" w:cs="Times New Roman"/>
          <w:b/>
          <w:bCs/>
        </w:rPr>
        <w:t xml:space="preserve">» декабря </w:t>
      </w:r>
      <w:proofErr w:type="spellStart"/>
      <w:r w:rsidRPr="00996D35">
        <w:rPr>
          <w:rFonts w:ascii="Times New Roman" w:hAnsi="Times New Roman" w:cs="Times New Roman"/>
          <w:b/>
          <w:bCs/>
        </w:rPr>
        <w:t>2025г</w:t>
      </w:r>
      <w:proofErr w:type="spellEnd"/>
      <w:r w:rsidRPr="00996D35">
        <w:rPr>
          <w:rFonts w:ascii="Times New Roman" w:hAnsi="Times New Roman" w:cs="Times New Roman"/>
          <w:b/>
          <w:bCs/>
        </w:rPr>
        <w:t>.                                                                                          №_</w:t>
      </w:r>
      <w:r w:rsidR="00996D35" w:rsidRPr="00996D35">
        <w:rPr>
          <w:rFonts w:ascii="Times New Roman" w:hAnsi="Times New Roman" w:cs="Times New Roman"/>
          <w:b/>
          <w:bCs/>
          <w:u w:val="single"/>
        </w:rPr>
        <w:t>53_</w:t>
      </w:r>
    </w:p>
    <w:bookmarkEnd w:id="1"/>
    <w:p w14:paraId="23AA29F7" w14:textId="77777777" w:rsidR="00FB7BE5" w:rsidRDefault="00FB7BE5" w:rsidP="00FB7B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58EE464B" w14:textId="77777777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Об утверждении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</w:t>
      </w: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>рограмм</w:t>
      </w:r>
      <w:r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ы </w:t>
      </w: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профилактики рисков </w:t>
      </w:r>
    </w:p>
    <w:p w14:paraId="5C0F6058" w14:textId="77777777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причинения вреда (ущерба) охраняемым законом ценностям </w:t>
      </w:r>
    </w:p>
    <w:p w14:paraId="00464DBE" w14:textId="6AB4A179" w:rsidR="00FB7BE5" w:rsidRP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>в сфере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муниципального</w:t>
      </w:r>
      <w:r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контроля на автомобильном транспорте, </w:t>
      </w:r>
    </w:p>
    <w:p w14:paraId="6EBBF826" w14:textId="518EAE12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в дорожном хозяйстве в </w:t>
      </w:r>
      <w:proofErr w:type="gramStart"/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границах </w:t>
      </w: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городского</w:t>
      </w:r>
      <w:proofErr w:type="gramEnd"/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поселения «</w:t>
      </w: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поселок Кысыл-Сыр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» </w:t>
      </w:r>
    </w:p>
    <w:p w14:paraId="0D3A5F69" w14:textId="737B2D13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муниципального района «Вилюйский улус (район)» Республики Саха (Якутия)</w:t>
      </w:r>
      <w:r w:rsidRPr="003F7FD6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на 2026 год</w:t>
      </w:r>
    </w:p>
    <w:p w14:paraId="577D2E5B" w14:textId="78684E05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54860469" w14:textId="34640DE1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7D75537E" w14:textId="5D9B5A81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      В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соответствии со статьёй 44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Федерального закона  от 31.07.2020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городского поселения «поселок Кысыл-Сыр» муниципального района « Вилюйский улус (район)» Республики Саха (Якутия»</w:t>
      </w:r>
      <w:r w:rsidRPr="00FB7BE5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ПОСТАНОВЛЯЕТ:</w:t>
      </w:r>
    </w:p>
    <w:p w14:paraId="2BEBE367" w14:textId="137FA669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231FC245" w14:textId="146C866B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13137EA3" w14:textId="77777777" w:rsidR="00FB7BE5" w:rsidRDefault="00FB7BE5" w:rsidP="00FB7BE5">
      <w:pPr>
        <w:pStyle w:val="a7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Утвердить П</w:t>
      </w: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рограмм</w:t>
      </w: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у</w:t>
      </w: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профилактики рисков причинения вреда (ущерба)</w:t>
      </w:r>
    </w:p>
    <w:p w14:paraId="4596777C" w14:textId="6A13FC9D" w:rsidR="00FB7BE5" w:rsidRDefault="00FB7BE5" w:rsidP="00FB7BE5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охраняемым законом ценностям в сфере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муниципального</w:t>
      </w: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контроля на автомобильном транспорте, в дорожном хозяйстве в границах  городского поселения «поселок Кысыл-Сыр» муниципального района «Вилюйский улус (район)» Республики Саха (Якутия) на 2026 год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.</w:t>
      </w:r>
    </w:p>
    <w:p w14:paraId="1BCEF9FD" w14:textId="55696EB4" w:rsidR="00FB7BE5" w:rsidRDefault="00FB7BE5" w:rsidP="00FB7BE5">
      <w:pPr>
        <w:pStyle w:val="a7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Официально обнародовать настоящее постановление на официальном сайте</w:t>
      </w:r>
    </w:p>
    <w:p w14:paraId="7CF8F609" w14:textId="5A2D2A7C" w:rsidR="00FB7BE5" w:rsidRDefault="00FB7BE5" w:rsidP="00FB7BE5">
      <w:pPr>
        <w:pStyle w:val="a7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Настоящее постановление вступает в силу с даты его официального опубликования.</w:t>
      </w:r>
    </w:p>
    <w:p w14:paraId="76A5F416" w14:textId="1B49076F" w:rsidR="00FB7BE5" w:rsidRDefault="00FB7BE5" w:rsidP="00FB7BE5">
      <w:pPr>
        <w:pStyle w:val="a7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Контроль за исполнением настоящего постановления возложить на заместителя главы МО «поселок Кысыл-Сыр».</w:t>
      </w:r>
    </w:p>
    <w:p w14:paraId="5BAEE332" w14:textId="3FA69135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</w:p>
    <w:p w14:paraId="741D7EC2" w14:textId="2A94D6E2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</w:p>
    <w:p w14:paraId="2B046010" w14:textId="61E615FC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</w:p>
    <w:p w14:paraId="52E64C06" w14:textId="76BBFFB4" w:rsid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    </w:t>
      </w:r>
    </w:p>
    <w:p w14:paraId="4996E7B4" w14:textId="5E80D706" w:rsidR="00FB7BE5" w:rsidRP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Глава МО «поселок Кысыл-</w:t>
      </w:r>
      <w:proofErr w:type="gramStart"/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Сыр»   </w:t>
      </w:r>
      <w:proofErr w:type="gramEnd"/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Ю.С.Гвызин</w:t>
      </w:r>
      <w:proofErr w:type="spellEnd"/>
    </w:p>
    <w:p w14:paraId="226D76F0" w14:textId="3872B49A" w:rsidR="00FB7BE5" w:rsidRPr="00FB7BE5" w:rsidRDefault="00FB7BE5" w:rsidP="00FB7BE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48BCA35" w14:textId="2E282850" w:rsidR="00FB7BE5" w:rsidRDefault="00FB7BE5" w:rsidP="003F7FD6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559F5C0E" w14:textId="77777777" w:rsidR="00FB7BE5" w:rsidRDefault="00FB7BE5" w:rsidP="003F7FD6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66B05B70" w14:textId="16B0C589" w:rsidR="00FB7BE5" w:rsidRDefault="00FB7BE5" w:rsidP="003F7FD6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1696D730" w14:textId="33CA0BAE" w:rsidR="00FB7BE5" w:rsidRDefault="00FB7BE5" w:rsidP="003F7FD6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32DC24BB" w14:textId="77777777" w:rsidR="00FB7BE5" w:rsidRDefault="00FB7BE5" w:rsidP="003F7FD6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118C87A0" w14:textId="599E8EE1" w:rsidR="003F7FD6" w:rsidRPr="003F7FD6" w:rsidRDefault="003F7FD6" w:rsidP="003F7FD6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lastRenderedPageBreak/>
        <w:t xml:space="preserve">Приложение </w:t>
      </w:r>
    </w:p>
    <w:p w14:paraId="573BC1E4" w14:textId="4E1463ED" w:rsidR="003F7FD6" w:rsidRPr="003F7FD6" w:rsidRDefault="003F7FD6" w:rsidP="003F7FD6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к постановлению администрации</w:t>
      </w:r>
    </w:p>
    <w:p w14:paraId="2A8A2D95" w14:textId="0A5B8C21" w:rsidR="003F7FD6" w:rsidRPr="003F7FD6" w:rsidRDefault="00AC508C" w:rsidP="003F7FD6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ГП</w:t>
      </w:r>
      <w:proofErr w:type="spellEnd"/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«п.Кысыл-Сыр»</w:t>
      </w:r>
      <w:r w:rsidR="003F7FD6"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муниципального района «Вилюйский улус (район)» Республики Саха (Якутия) </w:t>
      </w:r>
    </w:p>
    <w:p w14:paraId="12037A3C" w14:textId="50EE21AC" w:rsidR="003F7FD6" w:rsidRPr="003F7FD6" w:rsidRDefault="003F7FD6" w:rsidP="00AC508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№</w:t>
      </w:r>
      <w:r w:rsidR="00AC508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от «</w:t>
      </w:r>
      <w:r w:rsidR="00AC508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___________________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» декабря 2025 г.</w:t>
      </w:r>
    </w:p>
    <w:p w14:paraId="2A74FFC1" w14:textId="77777777" w:rsidR="003F7FD6" w:rsidRPr="003F7FD6" w:rsidRDefault="003F7FD6" w:rsidP="003F7FD6">
      <w:pPr>
        <w:tabs>
          <w:tab w:val="num" w:pos="0"/>
        </w:tabs>
        <w:suppressAutoHyphens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65844C2E" w14:textId="77777777" w:rsidR="003F7FD6" w:rsidRPr="003F7FD6" w:rsidRDefault="003F7FD6" w:rsidP="003F7FD6">
      <w:pPr>
        <w:suppressAutoHyphens/>
        <w:autoSpaceDE w:val="0"/>
        <w:autoSpaceDN w:val="0"/>
        <w:adjustRightInd w:val="0"/>
        <w:spacing w:after="0" w:line="240" w:lineRule="auto"/>
        <w:ind w:right="50" w:firstLine="284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1F6B5BFA" w14:textId="77777777" w:rsidR="003F7FD6" w:rsidRPr="003F7FD6" w:rsidRDefault="003F7FD6" w:rsidP="003F7F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</w:t>
      </w: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рограмма </w:t>
      </w:r>
    </w:p>
    <w:p w14:paraId="74B4426F" w14:textId="537C87D5" w:rsidR="003F7FD6" w:rsidRPr="003F7FD6" w:rsidRDefault="003F7FD6" w:rsidP="003F7F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>профилактики рисков причинения вреда (ущерба) охраняемым законом ценностям в сфере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муниципального контроля на автомобильном транспорте, в дорожном хозяйстве в границах </w:t>
      </w:r>
      <w:r w:rsidR="00AC508C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городского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поселения «</w:t>
      </w:r>
      <w:r w:rsidR="00AC508C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поселок Кысыл-Сыр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» муниципального района «Вилюйский улус (район)» Республики Саха (Якутия)</w:t>
      </w:r>
      <w:r w:rsidRPr="003F7FD6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на 2026 год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br/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(далее также – программа профилактики)</w:t>
      </w:r>
    </w:p>
    <w:p w14:paraId="42659A81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4EE51C35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4677F2D2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02AB4CC4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1.1. Анализ текущего состояния осуществления вида контроля. </w:t>
      </w:r>
    </w:p>
    <w:p w14:paraId="00ACB2F4" w14:textId="5A377EB8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К предмету </w:t>
      </w:r>
      <w:bookmarkStart w:id="2" w:name="_Hlk82421895"/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муниципального контроля на автомобильном транспорте, в дорожном хозяйстве в границах </w:t>
      </w:r>
      <w:r w:rsidR="00AC508C" w:rsidRPr="00AC508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городского поселения «поселок Кысыл-Сыр</w:t>
      </w:r>
      <w:r w:rsidR="00AC508C"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» 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муниципального района «Вилюйский улус (район)» Республики Саха (Якутия) </w:t>
      </w:r>
      <w:bookmarkEnd w:id="2"/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(далее – </w:t>
      </w:r>
      <w:bookmarkStart w:id="3" w:name="_Hlk82421929"/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муниципальный контроль на автомобильном транспорте</w:t>
      </w:r>
      <w:bookmarkEnd w:id="3"/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)</w:t>
      </w:r>
      <w:r w:rsidRPr="003F7FD6"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отнесено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14:paraId="7C59F383" w14:textId="0271C48E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AC508C" w:rsidRPr="00AC508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городского поселения «поселок Кысыл-Сыр</w:t>
      </w:r>
      <w:r w:rsidR="00AC508C"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(далее – автомобильные дороги местного значения или автомобильные дороги общего пользования местного значения):</w:t>
      </w:r>
    </w:p>
    <w:p w14:paraId="21DFD442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22DEAF63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3FB2069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в) к осуществлению проезда транспортных средств по платным автомобильным дорогам общего пользования местного значения,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средства;</w:t>
      </w:r>
    </w:p>
    <w:p w14:paraId="641745DE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14:paraId="6BE03ACD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1.2. Описание текущего развития профилактической деятельности контрольного органа.</w:t>
      </w:r>
    </w:p>
    <w:p w14:paraId="143CAC8F" w14:textId="27AA5F3D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Профилактическая деятельность администрации </w:t>
      </w:r>
      <w:r w:rsidR="00AC508C" w:rsidRPr="00AC508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городского поселения «поселок Кысыл-Сыр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(далее также – администрация или контрольный орган) до утверждения настоящей программы профилактики включала в себя:</w:t>
      </w:r>
    </w:p>
    <w:p w14:paraId="76B49495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1) размещение на официальном сайте администрации в информационно-телекоммуникационной сети «Интернет» (далее – официальный сайт администрации) 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lastRenderedPageBreak/>
        <w:t>перечней 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на автомобильном транспорте, а также текстов соответствующих нормативных правовых актов;</w:t>
      </w:r>
    </w:p>
    <w:p w14:paraId="08B4FF89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2) информирование контролируемых лиц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способами;</w:t>
      </w:r>
    </w:p>
    <w:p w14:paraId="22BBD15C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3) регулярное обобщение практики осуществления муниципального контроля на автомобильном транспорте и размещение на официальном сайте администрации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контролируемыми лицами в целях недопущения таких нарушений.</w:t>
      </w:r>
    </w:p>
    <w:p w14:paraId="1A5B7ECE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Так, в 2025 году было:</w:t>
      </w:r>
    </w:p>
    <w:p w14:paraId="431C6A25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проводилась разъяснительная работа.</w:t>
      </w:r>
    </w:p>
    <w:p w14:paraId="3420E7F5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6D6F65A9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1.3. К возможным проблемам, на решение которых направлена программа профилактики, относятся случаи:</w:t>
      </w:r>
    </w:p>
    <w:p w14:paraId="659C056B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неосуществления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14:paraId="2D88D1FC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bookmarkStart w:id="4" w:name="_Hlk82427556"/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2) строительства, реконструкции объектов капитального строительства, объектов дорожного сервиса в границах полосы отвода и (или) придорожных полос автомобильных дорог общего пользования местного значения без согласия владельцев автомобильных дорог, без разрешения на строительство в случае, когда такое разрешение требуется в соответствии с законодательством Российской Федерации, или с нарушением технических требований и условий, подлежащих обязательному исполнению, без утвержденных схем организации дорожного движения, без элементов обустройства автомобильной дороги в пределах объекта дорожного сервиса;</w:t>
      </w:r>
    </w:p>
    <w:bookmarkEnd w:id="4"/>
    <w:p w14:paraId="74EC6A8A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3) строительства, реконструкции, капитального ремонта примыканий к автомобильным дорогам местного значения, в том числе примыканий объектов дорожного сервиса, без согласия владельцев автомобильных дорог, без разрешения на строительство в случае, когда такое разрешение требуется в соответствии с законодательством Российской Федерации, или с нарушением технических требований и условий, подлежащих обязательному исполнению;</w:t>
      </w:r>
    </w:p>
    <w:p w14:paraId="2CC0209A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4) установки рекламных конструкций, информационных щитов и указателей </w:t>
      </w:r>
      <w:bookmarkStart w:id="5" w:name="_Hlk82429992"/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в границах полосы отвода и (или) придорожных полос автомобильных дорог общего пользования местного значения без согласия владельцев автомобильных дорог или с нарушением технических требований и условий, подлежащих обязательному исполнению;</w:t>
      </w:r>
    </w:p>
    <w:bookmarkEnd w:id="5"/>
    <w:p w14:paraId="61AF8025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5) прокладки, переустройства, переноса инженерных коммуникаций в границах полосы отвода и (или) придорожных полос автомобильных дорог общего пользования местного значения с нарушением условий договоров с владельцами автомобильных дорог, без согласования владельцем автомобильной дороги планируемого размещения инженерных коммуникаций или с нарушением технических требований и условий, подлежащих обязательному исполнению;</w:t>
      </w:r>
    </w:p>
    <w:p w14:paraId="24D4013B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6) невыполнения в установленный срок предписания об устранении выявленного нарушения обязательных требований.</w:t>
      </w:r>
    </w:p>
    <w:p w14:paraId="743FFC96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Несоблюдение обязательных требований в области автомобильных дорог и дорожной деятельности, установленных в отношении автомобильных дорог местного значения, может явиться существенным фактором, влияющим на состояние аварийности. 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lastRenderedPageBreak/>
        <w:t>Такие нарушения непосредственно влияют на безопасность участников дорожного движения и могут привести к необратимым последствиям.</w:t>
      </w:r>
    </w:p>
    <w:p w14:paraId="55CA039F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>Мероприятия программы профилактики</w:t>
      </w:r>
      <w:r w:rsidRPr="003F7FD6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 xml:space="preserve"> будут способствовать </w:t>
      </w:r>
      <w:r w:rsidRPr="003F7FD6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</w:t>
      </w:r>
    </w:p>
    <w:p w14:paraId="41F9D1CA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</w:pPr>
    </w:p>
    <w:p w14:paraId="27F202DC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2. Цели и задачи реализации программы профилактики</w:t>
      </w:r>
    </w:p>
    <w:p w14:paraId="0A64688C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2.1. Целями профилактики рисков причинения вреда (ущерба) охраняемым законом ценностям являются:</w:t>
      </w:r>
    </w:p>
    <w:p w14:paraId="490B864B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стимулирование добросовестного соблюдения обязательных требований всеми контролируемыми лицами;</w:t>
      </w:r>
    </w:p>
    <w:p w14:paraId="5A2BD75E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5EF20F1B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073A7679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68DFB681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анализ выявленных в результате проведения муниципального контроля на автомобильном транспорте нарушений обязательных требований;</w:t>
      </w:r>
    </w:p>
    <w:p w14:paraId="696955B1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14:paraId="0909578C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3) организация и проведение профилактических мероприятий с учетом состояния подконтрольной среды и анализа, выявленных в результате проведения муниципального контроля на автомобильном транспорте нарушений обязательных требований.</w:t>
      </w:r>
    </w:p>
    <w:p w14:paraId="46704D15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PT Serif" w:eastAsia="Times New Roman" w:hAnsi="PT Serif" w:cs="Times New Roman"/>
          <w:kern w:val="0"/>
          <w:lang w:eastAsia="zh-CN"/>
          <w14:ligatures w14:val="none"/>
        </w:rPr>
      </w:pPr>
    </w:p>
    <w:p w14:paraId="5D49F372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3. Перечень профилактических мероприятий,</w:t>
      </w:r>
    </w:p>
    <w:p w14:paraId="790D4DED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сроки (периодичность) их проведения</w:t>
      </w:r>
    </w:p>
    <w:p w14:paraId="0E73846C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00ABD883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3.1. Перечень профилактических мероприятий, сроки (периодичность) их проведения представлены в таблице.</w:t>
      </w:r>
    </w:p>
    <w:tbl>
      <w:tblPr>
        <w:tblW w:w="10185" w:type="dxa"/>
        <w:tblInd w:w="-575" w:type="dxa"/>
        <w:tblLook w:val="04A0" w:firstRow="1" w:lastRow="0" w:firstColumn="1" w:lastColumn="0" w:noHBand="0" w:noVBand="1"/>
      </w:tblPr>
      <w:tblGrid>
        <w:gridCol w:w="489"/>
        <w:gridCol w:w="2646"/>
        <w:gridCol w:w="3125"/>
        <w:gridCol w:w="1990"/>
        <w:gridCol w:w="1935"/>
      </w:tblGrid>
      <w:tr w:rsidR="003F7FD6" w:rsidRPr="003F7FD6" w14:paraId="722AD2BF" w14:textId="77777777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9DD2AF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A86D26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Вид мероприятия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702D7C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8DD05B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Срок реализации мероприятия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7EF287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Ответственный за реализацию мероприятия исполнитель</w:t>
            </w:r>
          </w:p>
        </w:tc>
      </w:tr>
      <w:tr w:rsidR="003F7FD6" w:rsidRPr="003F7FD6" w14:paraId="2917F217" w14:textId="77777777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E3E1F2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5FE4CC" w14:textId="77777777" w:rsidR="003F7FD6" w:rsidRPr="003F7FD6" w:rsidRDefault="003F7FD6" w:rsidP="003F7FD6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3DD91E88" w14:textId="77777777" w:rsidR="003F7FD6" w:rsidRPr="003F7FD6" w:rsidRDefault="003F7FD6" w:rsidP="003F7FD6">
            <w:pPr>
              <w:shd w:val="clear" w:color="auto" w:fill="FFFFFF"/>
              <w:suppressAutoHyphens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7518A1" w14:textId="77777777" w:rsidR="003F7FD6" w:rsidRPr="003F7FD6" w:rsidRDefault="003F7FD6" w:rsidP="003F7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1. Размещение сведений по вопросам соблюдения обязательных требований на официальном сайте муниципального образования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3EAE6F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Ежегодно, </w:t>
            </w:r>
          </w:p>
          <w:p w14:paraId="1FB698EA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декабрь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51283" w14:textId="77DC27C0" w:rsidR="003F7FD6" w:rsidRPr="003F7FD6" w:rsidRDefault="00AC508C" w:rsidP="003F7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Заместитель главы МО</w:t>
            </w:r>
            <w:r w:rsidR="003F7FD6"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</w:t>
            </w:r>
          </w:p>
          <w:p w14:paraId="32740CB3" w14:textId="77777777" w:rsidR="003F7FD6" w:rsidRPr="003F7FD6" w:rsidRDefault="003F7FD6" w:rsidP="003F7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</w:p>
        </w:tc>
      </w:tr>
      <w:tr w:rsidR="00AC508C" w:rsidRPr="003F7FD6" w14:paraId="1683A560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AF25A3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3AA6A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ED9A4C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451DC4" w14:textId="77777777" w:rsidR="00AC508C" w:rsidRPr="003F7FD6" w:rsidRDefault="00AC508C" w:rsidP="00AC50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Ежегодно </w:t>
            </w:r>
          </w:p>
          <w:p w14:paraId="7A93BEF8" w14:textId="77777777" w:rsidR="00AC508C" w:rsidRPr="003F7FD6" w:rsidRDefault="00AC508C" w:rsidP="00AC50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декабрь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081111" w14:textId="5B6274D1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FB155C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Заместитель главы МО </w:t>
            </w:r>
          </w:p>
        </w:tc>
      </w:tr>
      <w:tr w:rsidR="00AC508C" w:rsidRPr="003F7FD6" w14:paraId="5D947102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6C1270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0C4639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EEFC5C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3. Размещение сведений по вопросам соблюдения обязательных требований</w:t>
            </w:r>
            <w:r w:rsidRPr="003F7FD6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 xml:space="preserve"> в личных кабинетах </w:t>
            </w:r>
            <w:r w:rsidRPr="003F7FD6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lastRenderedPageBreak/>
              <w:t>контролируемых лиц в государственных информационных системах (при их наличии)</w:t>
            </w: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540E72" w14:textId="77777777" w:rsidR="00AC508C" w:rsidRPr="003F7FD6" w:rsidRDefault="00AC508C" w:rsidP="00AC50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 xml:space="preserve">Ежегодно, </w:t>
            </w:r>
          </w:p>
          <w:p w14:paraId="0FBAE7A9" w14:textId="77777777" w:rsidR="00AC508C" w:rsidRPr="003F7FD6" w:rsidRDefault="00AC508C" w:rsidP="00AC50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декабрь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25DC8" w14:textId="6B285D40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FB155C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Заместитель главы МО </w:t>
            </w:r>
          </w:p>
        </w:tc>
      </w:tr>
      <w:tr w:rsidR="00AC508C" w:rsidRPr="003F7FD6" w14:paraId="39E5206D" w14:textId="77777777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C05223" w14:textId="77777777" w:rsidR="00AC508C" w:rsidRPr="003F7FD6" w:rsidRDefault="00AC508C" w:rsidP="00AC50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BDE95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Обобщение практики осуществления муниципального контроля на автомобильном транспорте посредством сбора и анализа данных о проведенных контрольных мероприятиях (контрольных действиях) и их результатах, в том числе анализа выявленных в результате проведения муниципального контроля на автомобильном транспорте нарушений обязательных требований контролируемыми лицами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36DA1D" w14:textId="77777777" w:rsidR="00AC508C" w:rsidRPr="003F7FD6" w:rsidRDefault="00AC508C" w:rsidP="00AC508C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Подготовка доклада о правоприменительной практике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5A5829" w14:textId="77777777" w:rsidR="00AC508C" w:rsidRPr="003F7FD6" w:rsidRDefault="00AC508C" w:rsidP="00AC50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Один раз в год не позднее 1 июня 2026 года (года, следующего за отчетным)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B2D011" w14:textId="0FF5CB05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811479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Заместитель главы МО </w:t>
            </w:r>
          </w:p>
        </w:tc>
      </w:tr>
      <w:tr w:rsidR="00AC508C" w:rsidRPr="003F7FD6" w14:paraId="5760AA5D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9C001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E7A800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24E657" w14:textId="77777777" w:rsidR="00AC508C" w:rsidRPr="003F7FD6" w:rsidRDefault="00AC508C" w:rsidP="00AC508C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Размещение доклада о правоприменительной практике на официальном сайте муниципального образования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53F04" w14:textId="77777777" w:rsidR="00AC508C" w:rsidRPr="003F7FD6" w:rsidRDefault="00AC508C" w:rsidP="00AC50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Один раз в год не позднее 1 июля 2026 года (года, следующего за отчетным)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6D68F7" w14:textId="637A447F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811479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Заместитель главы МО </w:t>
            </w:r>
          </w:p>
        </w:tc>
      </w:tr>
      <w:tr w:rsidR="00AC508C" w:rsidRPr="003F7FD6" w14:paraId="4284682D" w14:textId="77777777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749B6F" w14:textId="77777777" w:rsidR="00AC508C" w:rsidRPr="003F7FD6" w:rsidRDefault="00AC508C" w:rsidP="00AC50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BCF82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3F7FD6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 xml:space="preserve"> принять меры по обеспечению соблюдения обязательных требований</w:t>
            </w: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3F7FD6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признаках нарушений обязательных требований </w:t>
            </w: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и (или) в случае отсутствия подтверждения данных о том, что нарушение обязательных требований причинило </w:t>
            </w: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D4946E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4F1083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По мере выявления готовящихся нарушений обязательных требований </w:t>
            </w:r>
            <w:r w:rsidRPr="003F7FD6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признаков нарушений обязательных требований,</w:t>
            </w:r>
            <w:r w:rsidRPr="003F7FD6"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  <w:t xml:space="preserve"> </w:t>
            </w: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не позднее 30 дней со дня получения администрацией указанных сведений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10B89" w14:textId="64A2B97D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811479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Заместитель главы МО </w:t>
            </w:r>
          </w:p>
        </w:tc>
      </w:tr>
      <w:tr w:rsidR="00AC508C" w:rsidRPr="003F7FD6" w14:paraId="724ADE16" w14:textId="77777777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9D6548" w14:textId="77777777" w:rsidR="00AC508C" w:rsidRPr="003F7FD6" w:rsidRDefault="00AC508C" w:rsidP="00AC50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435A50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Консультирование контролируемых лиц в устной или письменной форме по следующим вопросам муниципального контроля на автомобильном транспорте:</w:t>
            </w:r>
          </w:p>
          <w:p w14:paraId="4BECA347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- организация и осуществление муниципального контроля на автомобильном транспорте;</w:t>
            </w:r>
          </w:p>
          <w:p w14:paraId="5040AA24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- порядок осуществления контрольных мероприятий;</w:t>
            </w:r>
          </w:p>
          <w:p w14:paraId="5BCC0EA1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- порядок обжалования действий (бездействия) должностных лиц, уполномоченных осуществлять муниципальный контроль на автомобильном транспорте;</w:t>
            </w:r>
          </w:p>
          <w:p w14:paraId="3E5A1160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14:paraId="20597661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1F2D4C" w14:textId="77777777" w:rsidR="00AC508C" w:rsidRPr="003F7FD6" w:rsidRDefault="00AC508C" w:rsidP="00AC508C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14:paraId="7E199013" w14:textId="77777777" w:rsidR="00AC508C" w:rsidRPr="003F7FD6" w:rsidRDefault="00AC508C" w:rsidP="00AC508C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35B93671" w14:textId="77777777" w:rsidR="00AC508C" w:rsidRPr="003F7FD6" w:rsidRDefault="00AC508C" w:rsidP="00AC508C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6A6B8A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При обращении лица, нуждающегося в консультировании </w:t>
            </w:r>
          </w:p>
          <w:p w14:paraId="16AC427C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697F4F1C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8DA49" w14:textId="3087C86C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DF257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Заместитель главы МО </w:t>
            </w:r>
          </w:p>
        </w:tc>
      </w:tr>
      <w:tr w:rsidR="00AC508C" w:rsidRPr="003F7FD6" w14:paraId="04EDA303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D36DB58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zh-CN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C89816D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373739" w14:textId="77777777" w:rsidR="00AC508C" w:rsidRPr="003F7FD6" w:rsidRDefault="00AC508C" w:rsidP="00AC508C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E4CAA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9F863C" w14:textId="642096D9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DF257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Заместитель главы МО </w:t>
            </w:r>
          </w:p>
        </w:tc>
      </w:tr>
      <w:tr w:rsidR="00AC508C" w:rsidRPr="003F7FD6" w14:paraId="2DE3D832" w14:textId="77777777">
        <w:trPr>
          <w:trHeight w:val="3709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2B935D31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en-US" w:eastAsia="zh-CN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F6AF5FE" w14:textId="77777777" w:rsidR="00AC508C" w:rsidRPr="003F7FD6" w:rsidRDefault="00AC508C" w:rsidP="00AC508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6BFF44" w14:textId="77777777" w:rsidR="00AC508C" w:rsidRPr="003F7FD6" w:rsidRDefault="00AC508C" w:rsidP="00AC50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3. Консультирование контролируемых лиц путем размещения на официальном сайте МО письменного разъяснения, </w:t>
            </w:r>
            <w:r w:rsidRPr="003F7FD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подписанного уполномоченным должностным лицом контрольного органа</w:t>
            </w:r>
            <w:r w:rsidRPr="003F7FD6"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  <w:t xml:space="preserve"> </w:t>
            </w:r>
          </w:p>
          <w:p w14:paraId="2B2CC66C" w14:textId="77777777" w:rsidR="00AC508C" w:rsidRPr="003F7FD6" w:rsidRDefault="00AC508C" w:rsidP="00AC508C">
            <w:pPr>
              <w:autoSpaceDE w:val="0"/>
              <w:autoSpaceDN w:val="0"/>
              <w:adjustRightInd w:val="0"/>
              <w:spacing w:after="0" w:line="240" w:lineRule="auto"/>
              <w:rPr>
                <w:rFonts w:ascii="PT Serif" w:eastAsia="Times New Roman" w:hAnsi="PT Serif" w:cs="Times New Roman"/>
                <w:kern w:val="0"/>
                <w:sz w:val="23"/>
                <w:szCs w:val="23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4D43B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В течение 30 дней со дня регистрации администрацией пятого однотипного обращения контролируемых лиц и их представителей</w:t>
            </w:r>
          </w:p>
          <w:p w14:paraId="6D0EC1B5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8CC164" w14:textId="5147E4D6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DF257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Заместитель главы МО </w:t>
            </w:r>
          </w:p>
        </w:tc>
      </w:tr>
      <w:tr w:rsidR="003F7FD6" w:rsidRPr="003F7FD6" w14:paraId="6027F85B" w14:textId="77777777">
        <w:tc>
          <w:tcPr>
            <w:tcW w:w="48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E9B8DA" w14:textId="77777777" w:rsidR="003F7FD6" w:rsidRPr="003F7FD6" w:rsidRDefault="003F7FD6" w:rsidP="003F7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26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54FFF" w14:textId="77777777" w:rsidR="003F7FD6" w:rsidRPr="003F7FD6" w:rsidRDefault="003F7FD6" w:rsidP="003F7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ACA72" w14:textId="77777777" w:rsidR="003F7FD6" w:rsidRPr="003F7FD6" w:rsidRDefault="003F7FD6" w:rsidP="003F7FD6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F544F6" w14:textId="77777777" w:rsidR="003F7FD6" w:rsidRPr="003F7FD6" w:rsidRDefault="003F7FD6" w:rsidP="003F7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В случае проведения собрания (конференции) граждан, повестка которого предусматривает </w:t>
            </w: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консультирование контролируемых лиц по вопросам муниципального контроля на автомобильном транспорте в день проведения собрания (конференции) граждан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22D60F" w14:textId="77777777" w:rsidR="00AC508C" w:rsidRPr="003F7FD6" w:rsidRDefault="00AC508C" w:rsidP="00AC50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Заместитель главы МО</w:t>
            </w: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</w:t>
            </w:r>
          </w:p>
          <w:p w14:paraId="60D17FFD" w14:textId="77777777" w:rsidR="003F7FD6" w:rsidRPr="003F7FD6" w:rsidRDefault="003F7FD6" w:rsidP="003F7F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</w:tbl>
    <w:p w14:paraId="786FA707" w14:textId="77777777" w:rsidR="003F7FD6" w:rsidRPr="003F7FD6" w:rsidRDefault="003F7FD6" w:rsidP="003F7FD6">
      <w:pPr>
        <w:shd w:val="clear" w:color="auto" w:fill="FFFFFF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E67ADED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4. Показатели результативности и эффективности программы профилактики</w:t>
      </w:r>
    </w:p>
    <w:p w14:paraId="1A885D01" w14:textId="77777777" w:rsidR="003F7FD6" w:rsidRPr="003F7FD6" w:rsidRDefault="003F7FD6" w:rsidP="003F7F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C64A53C" w14:textId="77777777" w:rsidR="003F7FD6" w:rsidRPr="003F7FD6" w:rsidRDefault="003F7FD6" w:rsidP="003F7FD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Показатели результативности программы профилактики определяются в соответствии со следующей таблицей.</w:t>
      </w:r>
    </w:p>
    <w:p w14:paraId="3C23DFA4" w14:textId="77777777" w:rsidR="003F7FD6" w:rsidRPr="003F7FD6" w:rsidRDefault="003F7FD6" w:rsidP="003F7FD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zh-CN"/>
          <w14:ligatures w14:val="none"/>
        </w:rPr>
      </w:pPr>
    </w:p>
    <w:tbl>
      <w:tblPr>
        <w:tblW w:w="94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2553"/>
      </w:tblGrid>
      <w:tr w:rsidR="003F7FD6" w:rsidRPr="003F7FD6" w14:paraId="469F9776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75F55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12808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80D0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3F7FD6" w:rsidRPr="003F7FD6" w14:paraId="3D0D2875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52EB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0564" w14:textId="77777777" w:rsidR="003F7FD6" w:rsidRPr="003F7FD6" w:rsidRDefault="003F7FD6" w:rsidP="003F7F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Полнота информации, размещенной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CFA1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100 %</w:t>
            </w:r>
          </w:p>
        </w:tc>
      </w:tr>
      <w:tr w:rsidR="003F7FD6" w:rsidRPr="003F7FD6" w14:paraId="4AFC6D5E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5E998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44EE" w14:textId="77777777" w:rsidR="003F7FD6" w:rsidRPr="003F7FD6" w:rsidRDefault="003F7FD6" w:rsidP="003F7F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46110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  <w:tr w:rsidR="003F7FD6" w:rsidRPr="003F7FD6" w14:paraId="23AABA50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C7EB9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554E" w14:textId="77777777" w:rsidR="003F7FD6" w:rsidRPr="003F7FD6" w:rsidRDefault="003F7FD6" w:rsidP="003F7F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Доля случаев объявления предостережений в общем количестве случаев выявления готовящихся нарушений обязательных требований </w:t>
            </w:r>
            <w:r w:rsidRPr="003F7FD6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3397E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100 %</w:t>
            </w:r>
          </w:p>
          <w:p w14:paraId="36D1A4C4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(если имелись случаи выявления готовящихся нарушений обязательных требований </w:t>
            </w:r>
            <w:r w:rsidRPr="003F7FD6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признаков нарушений обязательных требований</w:t>
            </w: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)</w:t>
            </w:r>
          </w:p>
        </w:tc>
      </w:tr>
      <w:tr w:rsidR="003F7FD6" w:rsidRPr="003F7FD6" w14:paraId="2D12CF95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A50FF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40D8" w14:textId="77777777" w:rsidR="003F7FD6" w:rsidRPr="003F7FD6" w:rsidRDefault="003F7FD6" w:rsidP="003F7F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8220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0%</w:t>
            </w:r>
          </w:p>
        </w:tc>
      </w:tr>
      <w:tr w:rsidR="003F7FD6" w:rsidRPr="003F7FD6" w14:paraId="59D3459F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4552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2B7C" w14:textId="77777777" w:rsidR="003F7FD6" w:rsidRPr="003F7FD6" w:rsidRDefault="003F7FD6" w:rsidP="003F7F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Доля случаев повторного обращения контролируемых лиц в письменной форме по тому же вопросу муниципального контроля на автомобильном транспорте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325EF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0%</w:t>
            </w:r>
          </w:p>
        </w:tc>
      </w:tr>
      <w:tr w:rsidR="003F7FD6" w:rsidRPr="003F7FD6" w14:paraId="2332B954" w14:textId="7777777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D216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49FE" w14:textId="77777777" w:rsidR="003F7FD6" w:rsidRPr="003F7FD6" w:rsidRDefault="003F7FD6" w:rsidP="003F7F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Количество собраний и конференций граждан, на которых осуществлялось консультирование контролируемых лиц по вопросам муниципального контроля на автомобильном транспорте 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715C" w14:textId="77777777" w:rsidR="003F7FD6" w:rsidRPr="003F7FD6" w:rsidRDefault="003F7FD6" w:rsidP="003F7F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3F7FD6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1 </w:t>
            </w:r>
          </w:p>
        </w:tc>
      </w:tr>
    </w:tbl>
    <w:p w14:paraId="6BFC9C5C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55077540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Под оценкой эффективности программы профилактики понимается оценка изменения количества нарушений обязательных требований</w:t>
      </w:r>
      <w:r w:rsidRPr="003F7FD6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 xml:space="preserve"> по итогам проведенных профилактических мероприятий. </w:t>
      </w:r>
    </w:p>
    <w:p w14:paraId="1A29ED99" w14:textId="77777777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Текущая (ежеквартальная) оценка результативности и эффективности программы профилактики осуществляется Главой поселения.</w:t>
      </w:r>
    </w:p>
    <w:p w14:paraId="558CB5C9" w14:textId="434DA5A1" w:rsidR="003F7FD6" w:rsidRPr="003F7FD6" w:rsidRDefault="003F7FD6" w:rsidP="003F7FD6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Ежегодная оценка результативности и эффективности программы профилактики осуществляется </w:t>
      </w:r>
      <w:r w:rsidR="00AC508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Поселковым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Советом депутатов. Для осуществления ежегодной оценки результативности и эффективности программы профилактики администрацией не позднее 1 июля 2026 года (года, следующего за </w:t>
      </w:r>
      <w:proofErr w:type="spellStart"/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отчетным</w:t>
      </w:r>
      <w:proofErr w:type="spellEnd"/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) в </w:t>
      </w:r>
      <w:r w:rsidR="00AC508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Поселковый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Совет</w:t>
      </w:r>
      <w:r w:rsidR="00AC508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депутатов 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3F7FD6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>.</w:t>
      </w:r>
    </w:p>
    <w:p w14:paraId="57DC360C" w14:textId="77777777" w:rsidR="00B23767" w:rsidRDefault="00B23767"/>
    <w:sectPr w:rsidR="00B2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PT Serif">
    <w:altName w:val="Cambria"/>
    <w:charset w:val="CC"/>
    <w:family w:val="roman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AE4093"/>
    <w:multiLevelType w:val="hybridMultilevel"/>
    <w:tmpl w:val="B664B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960C7"/>
    <w:multiLevelType w:val="hybridMultilevel"/>
    <w:tmpl w:val="0B5C47F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672"/>
    <w:rsid w:val="00117672"/>
    <w:rsid w:val="002F5097"/>
    <w:rsid w:val="003F7FD6"/>
    <w:rsid w:val="00996D35"/>
    <w:rsid w:val="00A73D21"/>
    <w:rsid w:val="00AC508C"/>
    <w:rsid w:val="00AF0975"/>
    <w:rsid w:val="00B23767"/>
    <w:rsid w:val="00FB7BE5"/>
    <w:rsid w:val="00FD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F3BFF"/>
  <w15:chartTrackingRefBased/>
  <w15:docId w15:val="{E0E7B298-C29A-4D22-9E31-39B0AA4D2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17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7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7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76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76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76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76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76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76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7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7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7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7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76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76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76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7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76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17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dmksy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2487</Words>
  <Characters>14182</Characters>
  <Application>Microsoft Office Word</Application>
  <DocSecurity>0</DocSecurity>
  <Lines>118</Lines>
  <Paragraphs>33</Paragraphs>
  <ScaleCrop>false</ScaleCrop>
  <Company/>
  <LinksUpToDate>false</LinksUpToDate>
  <CharactersWithSpaces>16636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8008</dc:creator>
  <cp:keywords/>
  <dc:description/>
  <cp:lastModifiedBy>user</cp:lastModifiedBy>
  <cp:revision>5</cp:revision>
  <cp:lastPrinted>2026-05-12T01:46:00Z</cp:lastPrinted>
  <dcterms:created xsi:type="dcterms:W3CDTF">2026-05-07T06:05:00Z</dcterms:created>
  <dcterms:modified xsi:type="dcterms:W3CDTF">2026-06-01T02:26:00Z</dcterms:modified>
</cp:coreProperties>
</file>