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FC24AE" w14:textId="77777777" w:rsidR="0099416B" w:rsidRPr="0099416B" w:rsidRDefault="0099416B" w:rsidP="0099416B">
      <w:pPr>
        <w:spacing w:after="0" w:line="240" w:lineRule="auto"/>
        <w:ind w:left="5580"/>
        <w:jc w:val="center"/>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Приложение</w:t>
      </w:r>
    </w:p>
    <w:p w14:paraId="7B17CF38" w14:textId="644C9224" w:rsidR="0099416B" w:rsidRPr="0099416B" w:rsidRDefault="0099416B" w:rsidP="0099416B">
      <w:pPr>
        <w:spacing w:after="0" w:line="240" w:lineRule="auto"/>
        <w:ind w:left="5580"/>
        <w:jc w:val="center"/>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 xml:space="preserve">к решению </w:t>
      </w:r>
      <w:proofErr w:type="gramStart"/>
      <w:r w:rsidR="008C6EA2">
        <w:rPr>
          <w:rFonts w:ascii="Times New Roman" w:eastAsia="Times New Roman" w:hAnsi="Times New Roman" w:cs="Times New Roman"/>
          <w:kern w:val="0"/>
          <w:lang w:eastAsia="ru-RU"/>
          <w14:ligatures w14:val="none"/>
        </w:rPr>
        <w:t xml:space="preserve">Поселкового </w:t>
      </w:r>
      <w:r w:rsidRPr="0099416B">
        <w:rPr>
          <w:rFonts w:ascii="Times New Roman" w:eastAsia="Times New Roman" w:hAnsi="Times New Roman" w:cs="Times New Roman"/>
          <w:kern w:val="0"/>
          <w:lang w:eastAsia="ru-RU"/>
          <w14:ligatures w14:val="none"/>
        </w:rPr>
        <w:t xml:space="preserve"> Совета</w:t>
      </w:r>
      <w:proofErr w:type="gramEnd"/>
      <w:r w:rsidRPr="0099416B">
        <w:rPr>
          <w:rFonts w:ascii="Times New Roman" w:eastAsia="Times New Roman" w:hAnsi="Times New Roman" w:cs="Times New Roman"/>
          <w:kern w:val="0"/>
          <w:lang w:eastAsia="ru-RU"/>
          <w14:ligatures w14:val="none"/>
        </w:rPr>
        <w:t xml:space="preserve"> депутатов </w:t>
      </w:r>
    </w:p>
    <w:p w14:paraId="5B759765" w14:textId="5ED396DA" w:rsidR="0099416B" w:rsidRPr="0099416B" w:rsidRDefault="008C6EA2" w:rsidP="0099416B">
      <w:pPr>
        <w:spacing w:after="0" w:line="240" w:lineRule="auto"/>
        <w:ind w:left="5580"/>
        <w:jc w:val="center"/>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МО</w:t>
      </w:r>
      <w:r w:rsidR="0099416B" w:rsidRPr="0099416B">
        <w:rPr>
          <w:rFonts w:ascii="Times New Roman" w:eastAsia="Times New Roman" w:hAnsi="Times New Roman" w:cs="Times New Roman"/>
          <w:kern w:val="0"/>
          <w:lang w:eastAsia="ru-RU"/>
          <w14:ligatures w14:val="none"/>
        </w:rPr>
        <w:t xml:space="preserve"> «</w:t>
      </w:r>
      <w:r>
        <w:rPr>
          <w:rFonts w:ascii="Times New Roman" w:eastAsia="Times New Roman" w:hAnsi="Times New Roman" w:cs="Times New Roman"/>
          <w:kern w:val="0"/>
          <w:lang w:eastAsia="ru-RU"/>
          <w14:ligatures w14:val="none"/>
        </w:rPr>
        <w:t>поселок Кысыл-Сыр</w:t>
      </w:r>
      <w:r w:rsidR="0099416B" w:rsidRPr="0099416B">
        <w:rPr>
          <w:rFonts w:ascii="Times New Roman" w:eastAsia="Times New Roman" w:hAnsi="Times New Roman" w:cs="Times New Roman"/>
          <w:kern w:val="0"/>
          <w:lang w:eastAsia="ru-RU"/>
          <w14:ligatures w14:val="none"/>
        </w:rPr>
        <w:t xml:space="preserve">» </w:t>
      </w:r>
    </w:p>
    <w:p w14:paraId="493DE7DD" w14:textId="5E7A3BD2" w:rsidR="0099416B" w:rsidRPr="008B2F73" w:rsidRDefault="0099416B" w:rsidP="0099416B">
      <w:pPr>
        <w:spacing w:after="0" w:line="240" w:lineRule="auto"/>
        <w:ind w:left="5580"/>
        <w:jc w:val="center"/>
        <w:rPr>
          <w:rFonts w:ascii="Times New Roman" w:eastAsia="Times New Roman" w:hAnsi="Times New Roman" w:cs="Times New Roman"/>
          <w:b/>
          <w:bCs/>
          <w:kern w:val="0"/>
          <w:lang w:eastAsia="ru-RU"/>
          <w14:ligatures w14:val="none"/>
        </w:rPr>
      </w:pPr>
      <w:bookmarkStart w:id="0" w:name="_GoBack"/>
      <w:r w:rsidRPr="008B2F73">
        <w:rPr>
          <w:rFonts w:ascii="Times New Roman" w:eastAsia="Times New Roman" w:hAnsi="Times New Roman" w:cs="Times New Roman"/>
          <w:b/>
          <w:bCs/>
          <w:kern w:val="0"/>
          <w:lang w:eastAsia="ru-RU"/>
          <w14:ligatures w14:val="none"/>
        </w:rPr>
        <w:t>№</w:t>
      </w:r>
      <w:r w:rsidR="008B2F73" w:rsidRPr="008B2F73">
        <w:rPr>
          <w:rFonts w:ascii="Times New Roman" w:eastAsia="Times New Roman" w:hAnsi="Times New Roman" w:cs="Times New Roman"/>
          <w:b/>
          <w:bCs/>
          <w:kern w:val="0"/>
          <w:lang w:eastAsia="ru-RU"/>
          <w14:ligatures w14:val="none"/>
        </w:rPr>
        <w:t xml:space="preserve"> 60</w:t>
      </w:r>
      <w:r w:rsidRPr="008B2F73">
        <w:rPr>
          <w:rFonts w:ascii="Times New Roman" w:eastAsia="Times New Roman" w:hAnsi="Times New Roman" w:cs="Times New Roman"/>
          <w:b/>
          <w:bCs/>
          <w:kern w:val="0"/>
          <w:lang w:eastAsia="ru-RU"/>
          <w14:ligatures w14:val="none"/>
        </w:rPr>
        <w:t xml:space="preserve"> от «</w:t>
      </w:r>
      <w:r w:rsidR="008B2F73" w:rsidRPr="008B2F73">
        <w:rPr>
          <w:rFonts w:ascii="Times New Roman" w:eastAsia="Times New Roman" w:hAnsi="Times New Roman" w:cs="Times New Roman"/>
          <w:b/>
          <w:bCs/>
          <w:kern w:val="0"/>
          <w:lang w:eastAsia="ru-RU"/>
          <w14:ligatures w14:val="none"/>
        </w:rPr>
        <w:t>04</w:t>
      </w:r>
      <w:r w:rsidRPr="008B2F73">
        <w:rPr>
          <w:rFonts w:ascii="Times New Roman" w:eastAsia="Times New Roman" w:hAnsi="Times New Roman" w:cs="Times New Roman"/>
          <w:b/>
          <w:bCs/>
          <w:kern w:val="0"/>
          <w:lang w:eastAsia="ru-RU"/>
          <w14:ligatures w14:val="none"/>
        </w:rPr>
        <w:t>» ма</w:t>
      </w:r>
      <w:r w:rsidR="008C6EA2" w:rsidRPr="008B2F73">
        <w:rPr>
          <w:rFonts w:ascii="Times New Roman" w:eastAsia="Times New Roman" w:hAnsi="Times New Roman" w:cs="Times New Roman"/>
          <w:b/>
          <w:bCs/>
          <w:kern w:val="0"/>
          <w:lang w:eastAsia="ru-RU"/>
          <w14:ligatures w14:val="none"/>
        </w:rPr>
        <w:t>я</w:t>
      </w:r>
      <w:r w:rsidRPr="008B2F73">
        <w:rPr>
          <w:rFonts w:ascii="Times New Roman" w:eastAsia="Times New Roman" w:hAnsi="Times New Roman" w:cs="Times New Roman"/>
          <w:b/>
          <w:bCs/>
          <w:kern w:val="0"/>
          <w:lang w:eastAsia="ru-RU"/>
          <w14:ligatures w14:val="none"/>
        </w:rPr>
        <w:t xml:space="preserve"> 2026 года</w:t>
      </w:r>
      <w:bookmarkEnd w:id="0"/>
    </w:p>
    <w:p w14:paraId="66F4F1E2" w14:textId="77777777" w:rsidR="0099416B" w:rsidRPr="0099416B" w:rsidRDefault="0099416B" w:rsidP="0099416B">
      <w:pPr>
        <w:spacing w:after="0" w:line="240" w:lineRule="auto"/>
        <w:ind w:left="5103"/>
        <w:jc w:val="right"/>
        <w:rPr>
          <w:rFonts w:ascii="Times New Roman" w:eastAsia="Times New Roman" w:hAnsi="Times New Roman" w:cs="Times New Roman"/>
          <w:bCs/>
          <w:color w:val="000000"/>
          <w:kern w:val="0"/>
          <w:lang w:eastAsia="ru-RU"/>
          <w14:ligatures w14:val="none"/>
        </w:rPr>
      </w:pPr>
    </w:p>
    <w:p w14:paraId="5DF05AD1" w14:textId="77777777" w:rsidR="0099416B" w:rsidRPr="0099416B" w:rsidRDefault="0099416B" w:rsidP="0099416B">
      <w:pPr>
        <w:spacing w:after="0" w:line="240" w:lineRule="auto"/>
        <w:ind w:firstLine="709"/>
        <w:jc w:val="center"/>
        <w:rPr>
          <w:rFonts w:ascii="Times New Roman" w:eastAsia="Times New Roman" w:hAnsi="Times New Roman" w:cs="Times New Roman"/>
          <w:b/>
          <w:bCs/>
          <w:color w:val="000000"/>
          <w:kern w:val="0"/>
          <w:lang w:eastAsia="ru-RU"/>
          <w14:ligatures w14:val="none"/>
        </w:rPr>
      </w:pPr>
    </w:p>
    <w:p w14:paraId="68D8FD75" w14:textId="77777777" w:rsidR="0099416B" w:rsidRPr="0099416B" w:rsidRDefault="0099416B" w:rsidP="0099416B">
      <w:pPr>
        <w:spacing w:after="0" w:line="240" w:lineRule="auto"/>
        <w:ind w:firstLine="709"/>
        <w:jc w:val="center"/>
        <w:rPr>
          <w:rFonts w:ascii="Times New Roman" w:eastAsia="Times New Roman" w:hAnsi="Times New Roman" w:cs="Times New Roman"/>
          <w:b/>
          <w:bCs/>
          <w:color w:val="000000"/>
          <w:kern w:val="0"/>
          <w:lang w:eastAsia="ru-RU"/>
          <w14:ligatures w14:val="none"/>
        </w:rPr>
      </w:pPr>
      <w:r w:rsidRPr="0099416B">
        <w:rPr>
          <w:rFonts w:ascii="Times New Roman" w:eastAsia="Times New Roman" w:hAnsi="Times New Roman" w:cs="Times New Roman"/>
          <w:b/>
          <w:bCs/>
          <w:color w:val="000000"/>
          <w:kern w:val="0"/>
          <w:lang w:eastAsia="ru-RU"/>
          <w14:ligatures w14:val="none"/>
        </w:rPr>
        <w:t>ПОЛОЖЕНИЕ</w:t>
      </w:r>
    </w:p>
    <w:p w14:paraId="6780632B" w14:textId="77777777" w:rsidR="0099416B" w:rsidRPr="0099416B" w:rsidRDefault="0099416B" w:rsidP="0099416B">
      <w:pPr>
        <w:spacing w:after="0" w:line="240" w:lineRule="auto"/>
        <w:jc w:val="center"/>
        <w:rPr>
          <w:rFonts w:ascii="Times New Roman" w:eastAsia="Times New Roman" w:hAnsi="Times New Roman" w:cs="Times New Roman"/>
          <w:b/>
          <w:bCs/>
          <w:color w:val="000000"/>
          <w:kern w:val="0"/>
          <w:lang w:eastAsia="ru-RU"/>
          <w14:ligatures w14:val="none"/>
        </w:rPr>
      </w:pPr>
      <w:r w:rsidRPr="0099416B">
        <w:rPr>
          <w:rFonts w:ascii="Times New Roman" w:eastAsia="Times New Roman" w:hAnsi="Times New Roman" w:cs="Times New Roman"/>
          <w:b/>
          <w:bCs/>
          <w:color w:val="000000"/>
          <w:kern w:val="0"/>
          <w:lang w:eastAsia="ru-RU"/>
          <w14:ligatures w14:val="none"/>
        </w:rPr>
        <w:t xml:space="preserve">о муниципальном жилищном контроле на территории </w:t>
      </w:r>
    </w:p>
    <w:p w14:paraId="43695784" w14:textId="3AFAAE42" w:rsidR="0099416B" w:rsidRPr="0099416B" w:rsidRDefault="008C6EA2" w:rsidP="0099416B">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color w:val="000000"/>
          <w:kern w:val="0"/>
          <w:lang w:eastAsia="ru-RU"/>
          <w14:ligatures w14:val="none"/>
        </w:rPr>
        <w:t xml:space="preserve">городского </w:t>
      </w:r>
      <w:r w:rsidR="0099416B" w:rsidRPr="0099416B">
        <w:rPr>
          <w:rFonts w:ascii="Times New Roman" w:eastAsia="Times New Roman" w:hAnsi="Times New Roman" w:cs="Times New Roman"/>
          <w:b/>
          <w:bCs/>
          <w:color w:val="000000"/>
          <w:kern w:val="0"/>
          <w:lang w:eastAsia="ru-RU"/>
          <w14:ligatures w14:val="none"/>
        </w:rPr>
        <w:t>поселения «</w:t>
      </w:r>
      <w:r>
        <w:rPr>
          <w:rFonts w:ascii="Times New Roman" w:eastAsia="Times New Roman" w:hAnsi="Times New Roman" w:cs="Times New Roman"/>
          <w:b/>
          <w:bCs/>
          <w:color w:val="000000"/>
          <w:kern w:val="0"/>
          <w:lang w:eastAsia="ru-RU"/>
          <w14:ligatures w14:val="none"/>
        </w:rPr>
        <w:t>поселок Кысыл-Сыр</w:t>
      </w:r>
      <w:r w:rsidR="0099416B" w:rsidRPr="0099416B">
        <w:rPr>
          <w:rFonts w:ascii="Times New Roman" w:eastAsia="Times New Roman" w:hAnsi="Times New Roman" w:cs="Times New Roman"/>
          <w:b/>
          <w:bCs/>
          <w:color w:val="000000"/>
          <w:kern w:val="0"/>
          <w:lang w:eastAsia="ru-RU"/>
          <w14:ligatures w14:val="none"/>
        </w:rPr>
        <w:t xml:space="preserve">» </w:t>
      </w:r>
      <w:r w:rsidR="0099416B" w:rsidRPr="0099416B">
        <w:rPr>
          <w:rFonts w:ascii="Times New Roman" w:eastAsia="Times New Roman" w:hAnsi="Times New Roman" w:cs="Times New Roman"/>
          <w:b/>
          <w:bCs/>
          <w:kern w:val="0"/>
          <w:lang w:eastAsia="ru-RU"/>
          <w14:ligatures w14:val="none"/>
        </w:rPr>
        <w:t>муниципального района «Вилюйский улус (район)» Республики Саха (Якутия)</w:t>
      </w:r>
    </w:p>
    <w:p w14:paraId="3B4F3633" w14:textId="77777777" w:rsidR="0099416B" w:rsidRPr="0099416B" w:rsidRDefault="0099416B" w:rsidP="0099416B">
      <w:pPr>
        <w:spacing w:after="0" w:line="240" w:lineRule="auto"/>
        <w:jc w:val="center"/>
        <w:rPr>
          <w:rFonts w:ascii="Times New Roman" w:eastAsia="Times New Roman" w:hAnsi="Times New Roman" w:cs="Times New Roman"/>
          <w:b/>
          <w:bCs/>
          <w:color w:val="000000"/>
          <w:kern w:val="0"/>
          <w:lang w:eastAsia="ru-RU"/>
          <w14:ligatures w14:val="none"/>
        </w:rPr>
      </w:pPr>
    </w:p>
    <w:p w14:paraId="68DF14CC" w14:textId="77777777" w:rsidR="0099416B" w:rsidRPr="0099416B" w:rsidRDefault="0099416B" w:rsidP="0099416B">
      <w:pPr>
        <w:numPr>
          <w:ilvl w:val="0"/>
          <w:numId w:val="8"/>
        </w:numPr>
        <w:spacing w:after="0" w:line="240" w:lineRule="auto"/>
        <w:jc w:val="center"/>
        <w:rPr>
          <w:rFonts w:ascii="Times New Roman" w:eastAsia="Times New Roman" w:hAnsi="Times New Roman" w:cs="Times New Roman"/>
          <w:b/>
          <w:color w:val="000000"/>
          <w:kern w:val="0"/>
          <w:lang w:eastAsia="ru-RU"/>
          <w14:ligatures w14:val="none"/>
        </w:rPr>
      </w:pPr>
      <w:r w:rsidRPr="0099416B">
        <w:rPr>
          <w:rFonts w:ascii="Times New Roman" w:eastAsia="Times New Roman" w:hAnsi="Times New Roman" w:cs="Times New Roman"/>
          <w:b/>
          <w:color w:val="000000"/>
          <w:kern w:val="0"/>
          <w:lang w:eastAsia="ru-RU"/>
          <w14:ligatures w14:val="none"/>
        </w:rPr>
        <w:t>Общие положения</w:t>
      </w:r>
    </w:p>
    <w:p w14:paraId="512DC0E2" w14:textId="6A865DFD"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1.1. Настоящее Положение устанавливает порядок организации осуществления муниципального жилищного контроля на территории </w:t>
      </w:r>
      <w:r w:rsidR="008C6EA2" w:rsidRPr="008C6EA2">
        <w:rPr>
          <w:rFonts w:ascii="Times New Roman" w:eastAsia="Times New Roman" w:hAnsi="Times New Roman" w:cs="Times New Roman"/>
          <w:color w:val="000000"/>
          <w:kern w:val="0"/>
          <w:lang w:eastAsia="ru-RU"/>
          <w14:ligatures w14:val="none"/>
        </w:rPr>
        <w:t>городского поселения «поселок Кысыл-Сыр»</w:t>
      </w:r>
      <w:r w:rsidRPr="0099416B">
        <w:rPr>
          <w:rFonts w:ascii="Times New Roman" w:eastAsia="Times New Roman" w:hAnsi="Times New Roman" w:cs="Times New Roman"/>
          <w:color w:val="000000"/>
          <w:kern w:val="0"/>
          <w:lang w:eastAsia="ru-RU"/>
          <w14:ligatures w14:val="none"/>
        </w:rPr>
        <w:t xml:space="preserve"> </w:t>
      </w:r>
      <w:r w:rsidRPr="0099416B">
        <w:rPr>
          <w:rFonts w:ascii="Times New Roman" w:eastAsia="Times New Roman" w:hAnsi="Times New Roman" w:cs="Times New Roman"/>
          <w:kern w:val="0"/>
          <w:lang w:eastAsia="ru-RU"/>
          <w14:ligatures w14:val="none"/>
        </w:rPr>
        <w:t xml:space="preserve">муниципального района «Вилюйский улус (район)» Республики Саха (Якутия) </w:t>
      </w:r>
      <w:r w:rsidRPr="0099416B">
        <w:rPr>
          <w:rFonts w:ascii="Times New Roman" w:eastAsia="Times New Roman" w:hAnsi="Times New Roman" w:cs="Times New Roman"/>
          <w:color w:val="000000"/>
          <w:kern w:val="0"/>
          <w:lang w:eastAsia="ru-RU"/>
          <w14:ligatures w14:val="none"/>
        </w:rPr>
        <w:t>(далее - муниципальный жилищный контроль).</w:t>
      </w:r>
    </w:p>
    <w:p w14:paraId="634D71B8" w14:textId="783AA388"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1.2. Органом местного самоуправления </w:t>
      </w:r>
      <w:r w:rsidR="008C6EA2">
        <w:rPr>
          <w:rFonts w:ascii="Times New Roman" w:eastAsia="Times New Roman" w:hAnsi="Times New Roman" w:cs="Times New Roman"/>
          <w:color w:val="000000"/>
          <w:kern w:val="0"/>
          <w:lang w:eastAsia="ru-RU"/>
          <w14:ligatures w14:val="none"/>
        </w:rPr>
        <w:t>городского</w:t>
      </w:r>
      <w:r w:rsidRPr="0099416B">
        <w:rPr>
          <w:rFonts w:ascii="Times New Roman" w:eastAsia="Times New Roman" w:hAnsi="Times New Roman" w:cs="Times New Roman"/>
          <w:color w:val="000000"/>
          <w:kern w:val="0"/>
          <w:lang w:eastAsia="ru-RU"/>
          <w14:ligatures w14:val="none"/>
        </w:rPr>
        <w:t xml:space="preserve"> поселения, уполномоченным на осуществление муниципального жилищного контроля, является администрация </w:t>
      </w:r>
      <w:r w:rsidR="008C6EA2">
        <w:rPr>
          <w:rFonts w:ascii="Times New Roman" w:eastAsia="Times New Roman" w:hAnsi="Times New Roman" w:cs="Times New Roman"/>
          <w:color w:val="000000"/>
          <w:kern w:val="0"/>
          <w:lang w:eastAsia="ru-RU"/>
          <w14:ligatures w14:val="none"/>
        </w:rPr>
        <w:t>городского</w:t>
      </w:r>
      <w:r w:rsidRPr="0099416B">
        <w:rPr>
          <w:rFonts w:ascii="Times New Roman" w:eastAsia="Times New Roman" w:hAnsi="Times New Roman" w:cs="Times New Roman"/>
          <w:color w:val="000000"/>
          <w:kern w:val="0"/>
          <w:lang w:eastAsia="ru-RU"/>
          <w14:ligatures w14:val="none"/>
        </w:rPr>
        <w:t xml:space="preserve"> поселения (далее -контрольный орган).</w:t>
      </w:r>
    </w:p>
    <w:p w14:paraId="2D1094F5" w14:textId="4E469CD4" w:rsidR="0099416B" w:rsidRPr="0099416B" w:rsidRDefault="0099416B" w:rsidP="0099416B">
      <w:pPr>
        <w:spacing w:after="0" w:line="240" w:lineRule="auto"/>
        <w:ind w:firstLine="709"/>
        <w:contextualSpacing/>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1.3. Должностными лицами Администрации, уполномоченными осуществлять муниципальный</w:t>
      </w:r>
      <w:r w:rsidR="008C6EA2">
        <w:rPr>
          <w:rFonts w:ascii="Times New Roman" w:eastAsia="Times New Roman" w:hAnsi="Times New Roman" w:cs="Times New Roman"/>
          <w:color w:val="000000"/>
          <w:kern w:val="0"/>
          <w:lang w:eastAsia="ru-RU"/>
          <w14:ligatures w14:val="none"/>
        </w:rPr>
        <w:t xml:space="preserve"> жилищный</w:t>
      </w:r>
      <w:r w:rsidRPr="0099416B">
        <w:rPr>
          <w:rFonts w:ascii="Times New Roman" w:eastAsia="Times New Roman" w:hAnsi="Times New Roman" w:cs="Times New Roman"/>
          <w:color w:val="000000"/>
          <w:kern w:val="0"/>
          <w:lang w:eastAsia="ru-RU"/>
          <w14:ligatures w14:val="none"/>
        </w:rPr>
        <w:t xml:space="preserve"> контроль, являются Глава Администрации </w:t>
      </w:r>
      <w:r w:rsidR="008C6EA2">
        <w:rPr>
          <w:rFonts w:ascii="Times New Roman" w:eastAsia="Times New Roman" w:hAnsi="Times New Roman" w:cs="Times New Roman"/>
          <w:color w:val="000000"/>
          <w:kern w:val="0"/>
          <w:lang w:eastAsia="ru-RU"/>
          <w14:ligatures w14:val="none"/>
        </w:rPr>
        <w:t>городского</w:t>
      </w:r>
      <w:r w:rsidRPr="0099416B">
        <w:rPr>
          <w:rFonts w:ascii="Times New Roman" w:eastAsia="Times New Roman" w:hAnsi="Times New Roman" w:cs="Times New Roman"/>
          <w:color w:val="000000"/>
          <w:kern w:val="0"/>
          <w:lang w:eastAsia="ru-RU"/>
          <w14:ligatures w14:val="none"/>
        </w:rPr>
        <w:t xml:space="preserve"> поселения, а также муниципальные служащие администрации (далее также – должностные лица, уполномоченные осуществлять контроль).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14:paraId="702F512B"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1.4. Инспекторы при осуществлении муниципального жилищного контроля реализуют права и несут обязанности, соблюдают ограничения и запреты, установленные Федеральным законом от 31.07.2020 №248-ФЗ «О государственном контроле (надзоре) и муниципальном контроле в Российской Федерации» (далее – Федеральный закон от 31.07.2020 №248-ФЗ), а также Жилищным кодексом Российской Федерации.</w:t>
      </w:r>
    </w:p>
    <w:p w14:paraId="6249DA7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1.5.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в отношении муниципального жилищного фонда (далее также – жилищный фонд):</w:t>
      </w:r>
    </w:p>
    <w:p w14:paraId="464F5DE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14:paraId="6DD229C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требований к формированию фондов капитального ремонта;</w:t>
      </w:r>
    </w:p>
    <w:p w14:paraId="3298ABD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2605A2D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 требований к предоставлению коммунальных услуг собственниками пользователям помещений в многоквартирных домах и жилых домов;</w:t>
      </w:r>
    </w:p>
    <w:p w14:paraId="4144C10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5) правил изменения размера платы за содержание жилого помещения в случае оказания услуги выполнения работ по управлению, содержанию и ремонту общего </w:t>
      </w:r>
      <w:r w:rsidRPr="0099416B">
        <w:rPr>
          <w:rFonts w:ascii="Times New Roman" w:eastAsia="Times New Roman" w:hAnsi="Times New Roman" w:cs="Times New Roman"/>
          <w:color w:val="000000"/>
          <w:kern w:val="0"/>
          <w:lang w:eastAsia="ru-RU"/>
          <w14:ligatures w14:val="none"/>
        </w:rPr>
        <w:lastRenderedPageBreak/>
        <w:t>имущества в многоквартирном доме ненадлежащего качества и (или) с перерывами, превышающими установленную продолжительность;</w:t>
      </w:r>
    </w:p>
    <w:p w14:paraId="05AD5EB2"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6) правил содержания общего имущества в многоквартирном доме и правил изменения размера платы за содержание жилого помещения;</w:t>
      </w:r>
    </w:p>
    <w:p w14:paraId="67167488"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7) правил предоставления, приостановки и ограничения предоставления коммунальных услуг собственниками пользователям помещений в многоквартирных домах и жилых домов;</w:t>
      </w:r>
    </w:p>
    <w:p w14:paraId="6381632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8) требований энергетической эффективности и </w:t>
      </w:r>
      <w:proofErr w:type="spellStart"/>
      <w:r w:rsidRPr="0099416B">
        <w:rPr>
          <w:rFonts w:ascii="Times New Roman" w:eastAsia="Times New Roman" w:hAnsi="Times New Roman" w:cs="Times New Roman"/>
          <w:color w:val="000000"/>
          <w:kern w:val="0"/>
          <w:lang w:eastAsia="ru-RU"/>
          <w14:ligatures w14:val="none"/>
        </w:rPr>
        <w:t>оснащенности</w:t>
      </w:r>
      <w:proofErr w:type="spellEnd"/>
      <w:r w:rsidRPr="0099416B">
        <w:rPr>
          <w:rFonts w:ascii="Times New Roman" w:eastAsia="Times New Roman" w:hAnsi="Times New Roman" w:cs="Times New Roman"/>
          <w:color w:val="000000"/>
          <w:kern w:val="0"/>
          <w:lang w:eastAsia="ru-RU"/>
          <w14:ligatures w14:val="none"/>
        </w:rPr>
        <w:t xml:space="preserve"> помещений многоквартирных домов и жилых домов приборами </w:t>
      </w:r>
      <w:proofErr w:type="spellStart"/>
      <w:r w:rsidRPr="0099416B">
        <w:rPr>
          <w:rFonts w:ascii="Times New Roman" w:eastAsia="Times New Roman" w:hAnsi="Times New Roman" w:cs="Times New Roman"/>
          <w:color w:val="000000"/>
          <w:kern w:val="0"/>
          <w:lang w:eastAsia="ru-RU"/>
          <w14:ligatures w14:val="none"/>
        </w:rPr>
        <w:t>учета</w:t>
      </w:r>
      <w:proofErr w:type="spellEnd"/>
      <w:r w:rsidRPr="0099416B">
        <w:rPr>
          <w:rFonts w:ascii="Times New Roman" w:eastAsia="Times New Roman" w:hAnsi="Times New Roman" w:cs="Times New Roman"/>
          <w:color w:val="000000"/>
          <w:kern w:val="0"/>
          <w:lang w:eastAsia="ru-RU"/>
          <w14:ligatures w14:val="none"/>
        </w:rPr>
        <w:t xml:space="preserve"> используемых энергетических ресурсов;</w:t>
      </w:r>
    </w:p>
    <w:p w14:paraId="75C53ED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14:paraId="2B085AA8"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10) требований к обеспечению доступности для инвалидов помещений в многоквартирных домах;</w:t>
      </w:r>
    </w:p>
    <w:p w14:paraId="7A8A9A72"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11) требований к предоставлению жилых помещений в </w:t>
      </w:r>
      <w:proofErr w:type="spellStart"/>
      <w:r w:rsidRPr="0099416B">
        <w:rPr>
          <w:rFonts w:ascii="Times New Roman" w:eastAsia="Times New Roman" w:hAnsi="Times New Roman" w:cs="Times New Roman"/>
          <w:color w:val="000000"/>
          <w:kern w:val="0"/>
          <w:lang w:eastAsia="ru-RU"/>
          <w14:ligatures w14:val="none"/>
        </w:rPr>
        <w:t>наемных</w:t>
      </w:r>
      <w:proofErr w:type="spellEnd"/>
      <w:r w:rsidRPr="0099416B">
        <w:rPr>
          <w:rFonts w:ascii="Times New Roman" w:eastAsia="Times New Roman" w:hAnsi="Times New Roman" w:cs="Times New Roman"/>
          <w:color w:val="000000"/>
          <w:kern w:val="0"/>
          <w:lang w:eastAsia="ru-RU"/>
          <w14:ligatures w14:val="none"/>
        </w:rPr>
        <w:t xml:space="preserve"> домах социального использования;</w:t>
      </w:r>
    </w:p>
    <w:p w14:paraId="3254093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12) исполнение решений, принимаемых по результатам контрольных мероприятий;</w:t>
      </w:r>
    </w:p>
    <w:p w14:paraId="5CF1675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13)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14:paraId="3416DDA2"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1.6. Объектами муниципального жилищного контроля являются:</w:t>
      </w:r>
    </w:p>
    <w:p w14:paraId="6C4165F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14:paraId="23F0C37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14:paraId="6686875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14:paraId="5201E9EB"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1.7. Контрольный орган обеспечивает </w:t>
      </w:r>
      <w:proofErr w:type="spellStart"/>
      <w:r w:rsidRPr="0099416B">
        <w:rPr>
          <w:rFonts w:ascii="Times New Roman" w:eastAsia="Times New Roman" w:hAnsi="Times New Roman" w:cs="Times New Roman"/>
          <w:color w:val="000000"/>
          <w:kern w:val="0"/>
          <w:lang w:eastAsia="ru-RU"/>
          <w14:ligatures w14:val="none"/>
        </w:rPr>
        <w:t>учет</w:t>
      </w:r>
      <w:proofErr w:type="spellEnd"/>
      <w:r w:rsidRPr="0099416B">
        <w:rPr>
          <w:rFonts w:ascii="Times New Roman" w:eastAsia="Times New Roman" w:hAnsi="Times New Roman" w:cs="Times New Roman"/>
          <w:color w:val="000000"/>
          <w:kern w:val="0"/>
          <w:lang w:eastAsia="ru-RU"/>
          <w14:ligatures w14:val="none"/>
        </w:rPr>
        <w:t xml:space="preserve"> объектов контроля в рамках осуществления муниципального жилищного контроля.</w:t>
      </w:r>
    </w:p>
    <w:p w14:paraId="2E77BEC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1.8. При сборе, обработке, анализе и </w:t>
      </w:r>
      <w:proofErr w:type="spellStart"/>
      <w:r w:rsidRPr="0099416B">
        <w:rPr>
          <w:rFonts w:ascii="Times New Roman" w:eastAsia="Times New Roman" w:hAnsi="Times New Roman" w:cs="Times New Roman"/>
          <w:color w:val="000000"/>
          <w:kern w:val="0"/>
          <w:lang w:eastAsia="ru-RU"/>
          <w14:ligatures w14:val="none"/>
        </w:rPr>
        <w:t>учете</w:t>
      </w:r>
      <w:proofErr w:type="spellEnd"/>
      <w:r w:rsidRPr="0099416B">
        <w:rPr>
          <w:rFonts w:ascii="Times New Roman" w:eastAsia="Times New Roman" w:hAnsi="Times New Roman" w:cs="Times New Roman"/>
          <w:color w:val="000000"/>
          <w:kern w:val="0"/>
          <w:lang w:eastAsia="ru-RU"/>
          <w14:ligatures w14:val="none"/>
        </w:rPr>
        <w:t xml:space="preserve"> сведений об объектах контроля для целей их </w:t>
      </w:r>
      <w:proofErr w:type="spellStart"/>
      <w:r w:rsidRPr="0099416B">
        <w:rPr>
          <w:rFonts w:ascii="Times New Roman" w:eastAsia="Times New Roman" w:hAnsi="Times New Roman" w:cs="Times New Roman"/>
          <w:color w:val="000000"/>
          <w:kern w:val="0"/>
          <w:lang w:eastAsia="ru-RU"/>
          <w14:ligatures w14:val="none"/>
        </w:rPr>
        <w:t>учета</w:t>
      </w:r>
      <w:proofErr w:type="spellEnd"/>
      <w:r w:rsidRPr="0099416B">
        <w:rPr>
          <w:rFonts w:ascii="Times New Roman" w:eastAsia="Times New Roman" w:hAnsi="Times New Roman" w:cs="Times New Roman"/>
          <w:color w:val="000000"/>
          <w:kern w:val="0"/>
          <w:lang w:eastAsia="ru-RU"/>
          <w14:ligatures w14:val="none"/>
        </w:rPr>
        <w:t xml:space="preserve"> контрольный орган использует информацию, представляемую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42DDB88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1.9. При осуществлении </w:t>
      </w:r>
      <w:proofErr w:type="spellStart"/>
      <w:r w:rsidRPr="0099416B">
        <w:rPr>
          <w:rFonts w:ascii="Times New Roman" w:eastAsia="Times New Roman" w:hAnsi="Times New Roman" w:cs="Times New Roman"/>
          <w:color w:val="000000"/>
          <w:kern w:val="0"/>
          <w:lang w:eastAsia="ru-RU"/>
          <w14:ligatures w14:val="none"/>
        </w:rPr>
        <w:t>учета</w:t>
      </w:r>
      <w:proofErr w:type="spellEnd"/>
      <w:r w:rsidRPr="0099416B">
        <w:rPr>
          <w:rFonts w:ascii="Times New Roman" w:eastAsia="Times New Roman" w:hAnsi="Times New Roman" w:cs="Times New Roman"/>
          <w:color w:val="000000"/>
          <w:kern w:val="0"/>
          <w:lang w:eastAsia="ru-RU"/>
          <w14:ligatures w14:val="none"/>
        </w:rPr>
        <w:t xml:space="preserve">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4EFDA2C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1.10. Под контролируемыми лицами при осуществлении муниципального жилищного контроля понимаются граждане и организации, указанные в статье 31 Федерального закона от 31.07.2020 №248-ФЗ,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жилищному контролю.</w:t>
      </w:r>
    </w:p>
    <w:p w14:paraId="735BB1C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lastRenderedPageBreak/>
        <w:t>1.11. Контролируемые лица при осуществлении муниципального жилищного контроля реализуют права и несут обязанности, установленные Федеральным законом от 31.07.2020 №248-ФЗ.</w:t>
      </w:r>
    </w:p>
    <w:p w14:paraId="1FBFB2D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1.12.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закона от 31.07.2020 №248-ФЗ.</w:t>
      </w:r>
    </w:p>
    <w:p w14:paraId="183D1869"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p>
    <w:p w14:paraId="7ADE24FF" w14:textId="77777777" w:rsidR="0099416B" w:rsidRPr="0099416B" w:rsidRDefault="0099416B" w:rsidP="0099416B">
      <w:pPr>
        <w:spacing w:after="0" w:line="240" w:lineRule="auto"/>
        <w:ind w:firstLine="709"/>
        <w:jc w:val="center"/>
        <w:rPr>
          <w:rFonts w:ascii="Times New Roman" w:eastAsia="Times New Roman" w:hAnsi="Times New Roman" w:cs="Times New Roman"/>
          <w:b/>
          <w:color w:val="000000"/>
          <w:kern w:val="0"/>
          <w:lang w:eastAsia="ru-RU"/>
          <w14:ligatures w14:val="none"/>
        </w:rPr>
      </w:pPr>
      <w:proofErr w:type="spellStart"/>
      <w:r w:rsidRPr="0099416B">
        <w:rPr>
          <w:rFonts w:ascii="Times New Roman" w:eastAsia="Times New Roman" w:hAnsi="Times New Roman" w:cs="Times New Roman"/>
          <w:bCs/>
          <w:color w:val="000000"/>
          <w:kern w:val="0"/>
          <w:lang w:eastAsia="ru-RU"/>
          <w14:ligatures w14:val="none"/>
        </w:rPr>
        <w:t>2.</w:t>
      </w:r>
      <w:r w:rsidRPr="0099416B">
        <w:rPr>
          <w:rFonts w:ascii="Times New Roman" w:eastAsia="Times New Roman" w:hAnsi="Times New Roman" w:cs="Times New Roman"/>
          <w:b/>
          <w:color w:val="000000"/>
          <w:kern w:val="0"/>
          <w:lang w:eastAsia="ru-RU"/>
          <w14:ligatures w14:val="none"/>
        </w:rPr>
        <w:t>Управление</w:t>
      </w:r>
      <w:proofErr w:type="spellEnd"/>
      <w:r w:rsidRPr="0099416B">
        <w:rPr>
          <w:rFonts w:ascii="Times New Roman" w:eastAsia="Times New Roman" w:hAnsi="Times New Roman" w:cs="Times New Roman"/>
          <w:b/>
          <w:color w:val="000000"/>
          <w:kern w:val="0"/>
          <w:lang w:eastAsia="ru-RU"/>
          <w14:ligatures w14:val="none"/>
        </w:rPr>
        <w:t xml:space="preserve"> рисками причинения вреда (ущерба) охраняемым законом ценностям при осуществлении муниципального жилищного контроля</w:t>
      </w:r>
    </w:p>
    <w:p w14:paraId="373E34F6" w14:textId="77777777" w:rsidR="0099416B" w:rsidRPr="0099416B" w:rsidRDefault="0099416B" w:rsidP="0099416B">
      <w:pPr>
        <w:spacing w:after="0" w:line="240" w:lineRule="auto"/>
        <w:ind w:firstLine="709"/>
        <w:contextualSpacing/>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2.1. Муниципальный жилищный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14:paraId="6882919D" w14:textId="77777777" w:rsidR="0099416B" w:rsidRPr="0099416B" w:rsidRDefault="0099416B" w:rsidP="0099416B">
      <w:pPr>
        <w:spacing w:after="0" w:line="240" w:lineRule="auto"/>
        <w:ind w:firstLine="709"/>
        <w:contextualSpacing/>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2.2. Для целей управления рисками причинения вреда (ущерба) охраняемым законом ценностям при осуществлении муниципального жилищного контроля объекты контроля подлежат отнесению к категориям среднего, умеренного и низкого риска в соответствии с Федеральным законом от 31.07.2020 № 248-ФЗ.</w:t>
      </w:r>
    </w:p>
    <w:p w14:paraId="7419227A" w14:textId="77777777" w:rsidR="0099416B" w:rsidRPr="0099416B" w:rsidRDefault="0099416B" w:rsidP="0099416B">
      <w:pPr>
        <w:spacing w:after="0" w:line="240" w:lineRule="auto"/>
        <w:ind w:firstLine="709"/>
        <w:contextualSpacing/>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2.3. Отнесение объектов муниципального контроля к определенной категории риска осуществляется на основании сопоставления их характеристик с критериями отнесения объектов муниципального жилищного контроля к категориям риска согласно приложению № 1 к настоящему Положению.</w:t>
      </w:r>
    </w:p>
    <w:p w14:paraId="034C987C" w14:textId="77777777" w:rsidR="0099416B" w:rsidRPr="0099416B" w:rsidRDefault="0099416B" w:rsidP="0099416B">
      <w:pPr>
        <w:spacing w:after="0" w:line="240" w:lineRule="auto"/>
        <w:ind w:firstLine="709"/>
        <w:contextualSpacing/>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2.4. Отнесение объектов муниципального жилищного контроля к категориям риска осуществляется распоряжением контрольного органа (далее – распоряжение).</w:t>
      </w:r>
    </w:p>
    <w:p w14:paraId="2C8291C2" w14:textId="77777777" w:rsidR="0099416B" w:rsidRPr="0099416B" w:rsidRDefault="0099416B" w:rsidP="0099416B">
      <w:pPr>
        <w:spacing w:after="0" w:line="240" w:lineRule="auto"/>
        <w:ind w:firstLine="709"/>
        <w:contextualSpacing/>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 xml:space="preserve">При отсутствии распоряжения об отнесении объектов муниципального жилищного контроля к категориям риска такие объекты считаются </w:t>
      </w:r>
      <w:proofErr w:type="spellStart"/>
      <w:r w:rsidRPr="0099416B">
        <w:rPr>
          <w:rFonts w:ascii="Times New Roman" w:eastAsia="Times New Roman" w:hAnsi="Times New Roman" w:cs="Times New Roman"/>
          <w:kern w:val="0"/>
          <w:lang w:eastAsia="ru-RU"/>
          <w14:ligatures w14:val="none"/>
        </w:rPr>
        <w:t>отнесенными</w:t>
      </w:r>
      <w:proofErr w:type="spellEnd"/>
      <w:r w:rsidRPr="0099416B">
        <w:rPr>
          <w:rFonts w:ascii="Times New Roman" w:eastAsia="Times New Roman" w:hAnsi="Times New Roman" w:cs="Times New Roman"/>
          <w:kern w:val="0"/>
          <w:lang w:eastAsia="ru-RU"/>
          <w14:ligatures w14:val="none"/>
        </w:rPr>
        <w:t xml:space="preserve"> к низкой категории риска.</w:t>
      </w:r>
    </w:p>
    <w:p w14:paraId="281E889C" w14:textId="77777777" w:rsidR="0099416B" w:rsidRPr="0099416B" w:rsidRDefault="0099416B" w:rsidP="0099416B">
      <w:pPr>
        <w:spacing w:after="0" w:line="240" w:lineRule="auto"/>
        <w:ind w:firstLine="709"/>
        <w:contextualSpacing/>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2.5.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 и внести соответствующие изменения в распоряжение об отнесении объектов муниципального жилищного контроля к категориям риска.</w:t>
      </w:r>
    </w:p>
    <w:p w14:paraId="366B9DF1" w14:textId="77777777" w:rsidR="0099416B" w:rsidRPr="0099416B" w:rsidRDefault="0099416B" w:rsidP="0099416B">
      <w:pPr>
        <w:spacing w:after="0" w:line="240" w:lineRule="auto"/>
        <w:ind w:firstLine="709"/>
        <w:contextualSpacing/>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2.6. Контролируемое лицо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5996F526" w14:textId="77777777" w:rsidR="0099416B" w:rsidRPr="0099416B" w:rsidRDefault="0099416B" w:rsidP="0099416B">
      <w:pPr>
        <w:spacing w:after="0" w:line="240" w:lineRule="auto"/>
        <w:ind w:firstLine="709"/>
        <w:contextualSpacing/>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2.7. По запросу контролируемого лица контролирующий орган предоставляет информацию о присвоенной их объектам контроля категории риска, а также сведения, на основании которых принято решение об отнесении к категории риска их объектов контроля.</w:t>
      </w:r>
    </w:p>
    <w:p w14:paraId="0F47A167" w14:textId="77777777" w:rsidR="0099416B" w:rsidRPr="0099416B" w:rsidRDefault="0099416B" w:rsidP="0099416B">
      <w:pPr>
        <w:spacing w:after="0" w:line="240" w:lineRule="auto"/>
        <w:ind w:firstLine="709"/>
        <w:contextualSpacing/>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2.8. В целях оценки риска причинения вреда (ущерба) при принятии решения о проведении и выборе вида внепланового контрольного мероприятия орган контроля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4A07A3CA" w14:textId="650C0B59" w:rsidR="0099416B" w:rsidRDefault="0099416B" w:rsidP="0099416B">
      <w:pPr>
        <w:spacing w:after="0" w:line="240" w:lineRule="auto"/>
        <w:ind w:firstLine="709"/>
        <w:contextualSpacing/>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2.9. Перечень индикаторов риска нарушения обязательных требований, проверяемых в рамках осуществления муниципального жилищного контроля, установлен приложением № 2 к настоящему Положению.</w:t>
      </w:r>
    </w:p>
    <w:p w14:paraId="1A1C3B2A" w14:textId="77777777" w:rsidR="00D474F6" w:rsidRPr="0099416B" w:rsidRDefault="00D474F6" w:rsidP="0099416B">
      <w:pPr>
        <w:spacing w:after="0" w:line="240" w:lineRule="auto"/>
        <w:ind w:firstLine="709"/>
        <w:contextualSpacing/>
        <w:jc w:val="both"/>
        <w:rPr>
          <w:rFonts w:ascii="Times New Roman" w:eastAsia="Times New Roman" w:hAnsi="Times New Roman" w:cs="Times New Roman"/>
          <w:kern w:val="0"/>
          <w:lang w:eastAsia="ru-RU"/>
          <w14:ligatures w14:val="none"/>
        </w:rPr>
      </w:pPr>
    </w:p>
    <w:p w14:paraId="22235F2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p>
    <w:p w14:paraId="4205AAFD" w14:textId="77777777" w:rsidR="0099416B" w:rsidRPr="0099416B" w:rsidRDefault="0099416B" w:rsidP="0099416B">
      <w:pPr>
        <w:spacing w:after="0" w:line="240" w:lineRule="auto"/>
        <w:ind w:firstLine="709"/>
        <w:jc w:val="center"/>
        <w:rPr>
          <w:rFonts w:ascii="Times New Roman" w:eastAsia="Times New Roman" w:hAnsi="Times New Roman" w:cs="Times New Roman"/>
          <w:b/>
          <w:color w:val="000000"/>
          <w:kern w:val="0"/>
          <w:lang w:eastAsia="ru-RU"/>
          <w14:ligatures w14:val="none"/>
        </w:rPr>
      </w:pPr>
      <w:proofErr w:type="spellStart"/>
      <w:r w:rsidRPr="0099416B">
        <w:rPr>
          <w:rFonts w:ascii="Times New Roman" w:eastAsia="Times New Roman" w:hAnsi="Times New Roman" w:cs="Times New Roman"/>
          <w:bCs/>
          <w:color w:val="000000"/>
          <w:kern w:val="0"/>
          <w:lang w:eastAsia="ru-RU"/>
          <w14:ligatures w14:val="none"/>
        </w:rPr>
        <w:lastRenderedPageBreak/>
        <w:t>3.</w:t>
      </w:r>
      <w:r w:rsidRPr="0099416B">
        <w:rPr>
          <w:rFonts w:ascii="Times New Roman" w:eastAsia="Times New Roman" w:hAnsi="Times New Roman" w:cs="Times New Roman"/>
          <w:b/>
          <w:color w:val="000000"/>
          <w:kern w:val="0"/>
          <w:lang w:eastAsia="ru-RU"/>
          <w14:ligatures w14:val="none"/>
        </w:rPr>
        <w:t>Профилактика</w:t>
      </w:r>
      <w:proofErr w:type="spellEnd"/>
      <w:r w:rsidRPr="0099416B">
        <w:rPr>
          <w:rFonts w:ascii="Times New Roman" w:eastAsia="Times New Roman" w:hAnsi="Times New Roman" w:cs="Times New Roman"/>
          <w:b/>
          <w:color w:val="000000"/>
          <w:kern w:val="0"/>
          <w:lang w:eastAsia="ru-RU"/>
          <w14:ligatures w14:val="none"/>
        </w:rPr>
        <w:t xml:space="preserve"> рисков причинения вреда (ущерба) охраняемым законом ценностям</w:t>
      </w:r>
    </w:p>
    <w:p w14:paraId="6E7D8D9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3.1. 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 причин и факторов, способных привести к нарушениям обязательных требований и (или) причинения вреда (ущерба) охраняемым законом ценностям, а также являются приоритетным по отношению к проведению контрольных мероприятий.</w:t>
      </w:r>
    </w:p>
    <w:p w14:paraId="61AEBAD7"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утверждаемой постановлением администрации Сельского поселения.</w:t>
      </w:r>
    </w:p>
    <w:p w14:paraId="0742BF39"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proofErr w:type="spellStart"/>
      <w:r w:rsidRPr="0099416B">
        <w:rPr>
          <w:rFonts w:ascii="Times New Roman" w:eastAsia="Times New Roman" w:hAnsi="Times New Roman" w:cs="Times New Roman"/>
          <w:color w:val="000000"/>
          <w:kern w:val="0"/>
          <w:lang w:eastAsia="ru-RU"/>
          <w14:ligatures w14:val="none"/>
        </w:rPr>
        <w:t>Утвержденная</w:t>
      </w:r>
      <w:proofErr w:type="spellEnd"/>
      <w:r w:rsidRPr="0099416B">
        <w:rPr>
          <w:rFonts w:ascii="Times New Roman" w:eastAsia="Times New Roman" w:hAnsi="Times New Roman" w:cs="Times New Roman"/>
          <w:color w:val="000000"/>
          <w:kern w:val="0"/>
          <w:lang w:eastAsia="ru-RU"/>
          <w14:ligatures w14:val="none"/>
        </w:rPr>
        <w:t xml:space="preserve"> Программа профилактики размещается на официальном сайте Сельского поселения в информационно-телекоммуникационной сети «Интернет».</w:t>
      </w:r>
    </w:p>
    <w:p w14:paraId="26AE9D8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Контрольный орган может проводить профилактические мероприятия, не предусмотренные Программой профилактики.</w:t>
      </w:r>
    </w:p>
    <w:p w14:paraId="13DD801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bookmarkStart w:id="1" w:name="P85"/>
      <w:bookmarkEnd w:id="1"/>
      <w:r w:rsidRPr="0099416B">
        <w:rPr>
          <w:rFonts w:ascii="Times New Roman" w:eastAsia="Times New Roman" w:hAnsi="Times New Roman" w:cs="Times New Roman"/>
          <w:color w:val="000000"/>
          <w:kern w:val="0"/>
          <w:lang w:eastAsia="ru-RU"/>
          <w14:ligatures w14:val="none"/>
        </w:rPr>
        <w:t>3.3. При осуществлении муниципального жилищного контроля могут проводиться следующие виды профилактических мероприятий:</w:t>
      </w:r>
    </w:p>
    <w:p w14:paraId="33878922"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информирование;</w:t>
      </w:r>
    </w:p>
    <w:p w14:paraId="71A4BF9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консультирование;</w:t>
      </w:r>
    </w:p>
    <w:p w14:paraId="585695F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 объявление предостережения;</w:t>
      </w:r>
    </w:p>
    <w:p w14:paraId="0CC4E34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 профилактический визит.</w:t>
      </w:r>
    </w:p>
    <w:p w14:paraId="784EEE0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3.4. Информирование контролируемых лиц и иных заинтересованных лиц осуществляется в порядке, установленном </w:t>
      </w:r>
      <w:proofErr w:type="spellStart"/>
      <w:r w:rsidRPr="0099416B">
        <w:rPr>
          <w:rFonts w:ascii="Times New Roman" w:eastAsia="Times New Roman" w:hAnsi="Times New Roman" w:cs="Times New Roman"/>
          <w:color w:val="000000"/>
          <w:kern w:val="0"/>
          <w:lang w:eastAsia="ru-RU"/>
          <w14:ligatures w14:val="none"/>
        </w:rPr>
        <w:t>статьей</w:t>
      </w:r>
      <w:proofErr w:type="spellEnd"/>
      <w:r w:rsidRPr="0099416B">
        <w:rPr>
          <w:rFonts w:ascii="Times New Roman" w:eastAsia="Times New Roman" w:hAnsi="Times New Roman" w:cs="Times New Roman"/>
          <w:color w:val="000000"/>
          <w:kern w:val="0"/>
          <w:lang w:eastAsia="ru-RU"/>
          <w14:ligatures w14:val="none"/>
        </w:rPr>
        <w:t xml:space="preserve"> 46 Федерального закона от 31.07.2020 № 248-ФЗ, по средством размещения соответствующих сведений на официальном сайте Сельского поселения в информационно-телекоммуникационной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070DA1D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bookmarkStart w:id="2" w:name="P146"/>
      <w:bookmarkEnd w:id="2"/>
      <w:r w:rsidRPr="0099416B">
        <w:rPr>
          <w:rFonts w:ascii="Times New Roman" w:eastAsia="Times New Roman" w:hAnsi="Times New Roman" w:cs="Times New Roman"/>
          <w:color w:val="000000"/>
          <w:kern w:val="0"/>
          <w:lang w:eastAsia="ru-RU"/>
          <w14:ligatures w14:val="none"/>
        </w:rPr>
        <w:t>3.5. Консультирование (разъяснение по вопросам, связанным с организацией и осуществлением муниципального жилищного контроля) осуществляется инспектором контрольного органа, по обращениям контролируемых лиц и их представителей без взимания платы.</w:t>
      </w:r>
    </w:p>
    <w:p w14:paraId="31056F5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3.6. Консультирование может осуществляться по телефону, по средством видеоконференцсвязи, на личном </w:t>
      </w:r>
      <w:proofErr w:type="spellStart"/>
      <w:r w:rsidRPr="0099416B">
        <w:rPr>
          <w:rFonts w:ascii="Times New Roman" w:eastAsia="Times New Roman" w:hAnsi="Times New Roman" w:cs="Times New Roman"/>
          <w:color w:val="000000"/>
          <w:kern w:val="0"/>
          <w:lang w:eastAsia="ru-RU"/>
          <w14:ligatures w14:val="none"/>
        </w:rPr>
        <w:t>приеме</w:t>
      </w:r>
      <w:proofErr w:type="spellEnd"/>
      <w:r w:rsidRPr="0099416B">
        <w:rPr>
          <w:rFonts w:ascii="Times New Roman" w:eastAsia="Times New Roman" w:hAnsi="Times New Roman" w:cs="Times New Roman"/>
          <w:color w:val="000000"/>
          <w:kern w:val="0"/>
          <w:lang w:eastAsia="ru-RU"/>
          <w14:ligatures w14:val="none"/>
        </w:rPr>
        <w:t xml:space="preserve"> либо в ходе проведения профилактического мероприятия, контрольного мероприятия.</w:t>
      </w:r>
    </w:p>
    <w:p w14:paraId="388E5BF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3.7. Консультирование осуществляется по следующим вопросам:</w:t>
      </w:r>
    </w:p>
    <w:p w14:paraId="4869EA8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компетенция контрольного органа;</w:t>
      </w:r>
    </w:p>
    <w:p w14:paraId="2256AC1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организация и осуществление муниципального жилищного контроля;</w:t>
      </w:r>
    </w:p>
    <w:p w14:paraId="7215860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 порядок осуществления профилактических, контрольных мер;</w:t>
      </w:r>
    </w:p>
    <w:p w14:paraId="3EC4F02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 применение мер ответственности за нарушение обязательных требований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14:paraId="243CCD1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3.8. По итогам консультирования информация в письменной форме контролируемым лицам и их представителям не предоставляется, за исключением случае в поступления от контролируемого лица (его представителя) запроса о предоставлении письменного ответа в порядке и сроки, установленные Федеральным </w:t>
      </w:r>
      <w:hyperlink r:id="rId5" w:history="1">
        <w:r w:rsidRPr="0099416B">
          <w:rPr>
            <w:rFonts w:ascii="Times New Roman" w:eastAsia="Times New Roman" w:hAnsi="Times New Roman" w:cs="Times New Roman"/>
            <w:color w:val="000000"/>
            <w:kern w:val="0"/>
            <w:lang w:eastAsia="ru-RU"/>
            <w14:ligatures w14:val="none"/>
          </w:rPr>
          <w:t>законом</w:t>
        </w:r>
      </w:hyperlink>
      <w:r w:rsidRPr="0099416B">
        <w:rPr>
          <w:rFonts w:ascii="Calibri" w:eastAsia="Times New Roman" w:hAnsi="Calibri" w:cs="Times New Roman"/>
          <w:kern w:val="0"/>
          <w:lang w:eastAsia="ru-RU"/>
          <w14:ligatures w14:val="none"/>
        </w:rPr>
        <w:t xml:space="preserve"> </w:t>
      </w:r>
      <w:r w:rsidRPr="0099416B">
        <w:rPr>
          <w:rFonts w:ascii="Times New Roman" w:eastAsia="Times New Roman" w:hAnsi="Times New Roman" w:cs="Times New Roman"/>
          <w:color w:val="000000"/>
          <w:kern w:val="0"/>
          <w:lang w:eastAsia="ru-RU"/>
          <w14:ligatures w14:val="none"/>
        </w:rPr>
        <w:t>от 02.05.2006 №59-ФЗ «О порядке рассмотрения обращений граждан Российской Федерации».</w:t>
      </w:r>
    </w:p>
    <w:p w14:paraId="4B94166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3.9. В ходе консультирования не может предоставляться информация, содержащая оценку конкретного контрольного мероприятия, решений и (или) действий инспекторов контрольного органа, иных участников контрольного мероприятия, а также результаты </w:t>
      </w:r>
      <w:proofErr w:type="spellStart"/>
      <w:r w:rsidRPr="0099416B">
        <w:rPr>
          <w:rFonts w:ascii="Times New Roman" w:eastAsia="Times New Roman" w:hAnsi="Times New Roman" w:cs="Times New Roman"/>
          <w:color w:val="000000"/>
          <w:kern w:val="0"/>
          <w:lang w:eastAsia="ru-RU"/>
          <w14:ligatures w14:val="none"/>
        </w:rPr>
        <w:t>проведенных</w:t>
      </w:r>
      <w:proofErr w:type="spellEnd"/>
      <w:r w:rsidRPr="0099416B">
        <w:rPr>
          <w:rFonts w:ascii="Times New Roman" w:eastAsia="Times New Roman" w:hAnsi="Times New Roman" w:cs="Times New Roman"/>
          <w:color w:val="000000"/>
          <w:kern w:val="0"/>
          <w:lang w:eastAsia="ru-RU"/>
          <w14:ligatures w14:val="none"/>
        </w:rPr>
        <w:t xml:space="preserve"> в рамках контрольного мероприятия экспертизы, испытаний.</w:t>
      </w:r>
    </w:p>
    <w:p w14:paraId="0B2BAE8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lastRenderedPageBreak/>
        <w:t xml:space="preserve">3.10. Контрольный орган осуществляет </w:t>
      </w:r>
      <w:proofErr w:type="spellStart"/>
      <w:r w:rsidRPr="0099416B">
        <w:rPr>
          <w:rFonts w:ascii="Times New Roman" w:eastAsia="Times New Roman" w:hAnsi="Times New Roman" w:cs="Times New Roman"/>
          <w:color w:val="000000"/>
          <w:kern w:val="0"/>
          <w:lang w:eastAsia="ru-RU"/>
          <w14:ligatures w14:val="none"/>
        </w:rPr>
        <w:t>учет</w:t>
      </w:r>
      <w:proofErr w:type="spellEnd"/>
      <w:r w:rsidRPr="0099416B">
        <w:rPr>
          <w:rFonts w:ascii="Times New Roman" w:eastAsia="Times New Roman" w:hAnsi="Times New Roman" w:cs="Times New Roman"/>
          <w:color w:val="000000"/>
          <w:kern w:val="0"/>
          <w:lang w:eastAsia="ru-RU"/>
          <w14:ligatures w14:val="none"/>
        </w:rPr>
        <w:t xml:space="preserve"> консультирований в рамках осуществления муниципального жилищного контроля по средством ведения журнала </w:t>
      </w:r>
      <w:proofErr w:type="spellStart"/>
      <w:r w:rsidRPr="0099416B">
        <w:rPr>
          <w:rFonts w:ascii="Times New Roman" w:eastAsia="Times New Roman" w:hAnsi="Times New Roman" w:cs="Times New Roman"/>
          <w:color w:val="000000"/>
          <w:kern w:val="0"/>
          <w:lang w:eastAsia="ru-RU"/>
          <w14:ligatures w14:val="none"/>
        </w:rPr>
        <w:t>учета</w:t>
      </w:r>
      <w:proofErr w:type="spellEnd"/>
      <w:r w:rsidRPr="0099416B">
        <w:rPr>
          <w:rFonts w:ascii="Times New Roman" w:eastAsia="Times New Roman" w:hAnsi="Times New Roman" w:cs="Times New Roman"/>
          <w:color w:val="000000"/>
          <w:kern w:val="0"/>
          <w:lang w:eastAsia="ru-RU"/>
          <w14:ligatures w14:val="none"/>
        </w:rPr>
        <w:t xml:space="preserve"> консультаций в электронном виде.</w:t>
      </w:r>
    </w:p>
    <w:p w14:paraId="25D44837"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3.11. Консультирование по однотипным обращениям контролируемых лиц и их представителей осуществляется посредством размещения на официальном сайте Сельского поселения в информационно-телекоммуникационной сети «Интернет» письменного разъяснения, подписанного руководителем контрольного органа, без указания в таком разъяснении сведений, </w:t>
      </w:r>
      <w:proofErr w:type="spellStart"/>
      <w:r w:rsidRPr="0099416B">
        <w:rPr>
          <w:rFonts w:ascii="Times New Roman" w:eastAsia="Times New Roman" w:hAnsi="Times New Roman" w:cs="Times New Roman"/>
          <w:color w:val="000000"/>
          <w:kern w:val="0"/>
          <w:lang w:eastAsia="ru-RU"/>
          <w14:ligatures w14:val="none"/>
        </w:rPr>
        <w:t>отнесенных</w:t>
      </w:r>
      <w:proofErr w:type="spellEnd"/>
      <w:r w:rsidRPr="0099416B">
        <w:rPr>
          <w:rFonts w:ascii="Times New Roman" w:eastAsia="Times New Roman" w:hAnsi="Times New Roman" w:cs="Times New Roman"/>
          <w:color w:val="000000"/>
          <w:kern w:val="0"/>
          <w:lang w:eastAsia="ru-RU"/>
          <w14:ligatures w14:val="none"/>
        </w:rPr>
        <w:t xml:space="preserve"> к категории ограниченного доступа.</w:t>
      </w:r>
    </w:p>
    <w:p w14:paraId="5BE33C8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3.12.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w:t>
      </w:r>
      <w:proofErr w:type="spellStart"/>
      <w:r w:rsidRPr="0099416B">
        <w:rPr>
          <w:rFonts w:ascii="Times New Roman" w:eastAsia="Times New Roman" w:hAnsi="Times New Roman" w:cs="Times New Roman"/>
          <w:color w:val="000000"/>
          <w:kern w:val="0"/>
          <w:lang w:eastAsia="ru-RU"/>
          <w14:ligatures w14:val="none"/>
        </w:rPr>
        <w:t>подтвержденных</w:t>
      </w:r>
      <w:proofErr w:type="spellEnd"/>
      <w:r w:rsidRPr="0099416B">
        <w:rPr>
          <w:rFonts w:ascii="Times New Roman" w:eastAsia="Times New Roman" w:hAnsi="Times New Roman" w:cs="Times New Roman"/>
          <w:color w:val="000000"/>
          <w:kern w:val="0"/>
          <w:lang w:eastAsia="ru-RU"/>
          <w14:ligatures w14:val="none"/>
        </w:rPr>
        <w:t xml:space="preserve">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требований.</w:t>
      </w:r>
    </w:p>
    <w:p w14:paraId="3795B2A7"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3.13. Предостережение объявляется и направляется контролируемому лицу в порядке, предусмотренном Федеральным законом от 31.07.2020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14:paraId="04F37F92"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3.14. Контрольный орган осуществляет </w:t>
      </w:r>
      <w:proofErr w:type="spellStart"/>
      <w:r w:rsidRPr="0099416B">
        <w:rPr>
          <w:rFonts w:ascii="Times New Roman" w:eastAsia="Times New Roman" w:hAnsi="Times New Roman" w:cs="Times New Roman"/>
          <w:color w:val="000000"/>
          <w:kern w:val="0"/>
          <w:lang w:eastAsia="ru-RU"/>
          <w14:ligatures w14:val="none"/>
        </w:rPr>
        <w:t>учет</w:t>
      </w:r>
      <w:proofErr w:type="spellEnd"/>
      <w:r w:rsidRPr="0099416B">
        <w:rPr>
          <w:rFonts w:ascii="Times New Roman" w:eastAsia="Times New Roman" w:hAnsi="Times New Roman" w:cs="Times New Roman"/>
          <w:color w:val="000000"/>
          <w:kern w:val="0"/>
          <w:lang w:eastAsia="ru-RU"/>
          <w14:ligatures w14:val="none"/>
        </w:rPr>
        <w:t xml:space="preserve"> объявленных в рамках осуществления муниципального жилищного контроля предостережений по средством ведения журнала </w:t>
      </w:r>
      <w:proofErr w:type="spellStart"/>
      <w:r w:rsidRPr="0099416B">
        <w:rPr>
          <w:rFonts w:ascii="Times New Roman" w:eastAsia="Times New Roman" w:hAnsi="Times New Roman" w:cs="Times New Roman"/>
          <w:color w:val="000000"/>
          <w:kern w:val="0"/>
          <w:lang w:eastAsia="ru-RU"/>
          <w14:ligatures w14:val="none"/>
        </w:rPr>
        <w:t>учета</w:t>
      </w:r>
      <w:proofErr w:type="spellEnd"/>
      <w:r w:rsidRPr="0099416B">
        <w:rPr>
          <w:rFonts w:ascii="Times New Roman" w:eastAsia="Times New Roman" w:hAnsi="Times New Roman" w:cs="Times New Roman"/>
          <w:color w:val="000000"/>
          <w:kern w:val="0"/>
          <w:lang w:eastAsia="ru-RU"/>
          <w14:ligatures w14:val="none"/>
        </w:rPr>
        <w:t xml:space="preserve">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w:t>
      </w:r>
    </w:p>
    <w:p w14:paraId="0C71C1C9" w14:textId="77777777" w:rsidR="0099416B" w:rsidRPr="0099416B" w:rsidRDefault="0099416B" w:rsidP="0099416B">
      <w:pPr>
        <w:spacing w:after="0" w:line="240" w:lineRule="auto"/>
        <w:ind w:firstLine="709"/>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3.15. Контролируемое лицо в праве после получения предостережения подать в контрольный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Возражение направляется должностному лицу контрольного органа, объявившему предостережение, не позднее 15 календарных дней с момента получения предостережения.</w:t>
      </w:r>
    </w:p>
    <w:p w14:paraId="0323E2E9"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Возражение направляется контролируемым лицом в бумажном виде почтовым отправлением в контрольный орган, либо в виде электронного документа на указанный в предостережении адрес электронной почты контрольного органа, а также иными указанными в предостережении способами.</w:t>
      </w:r>
    </w:p>
    <w:p w14:paraId="12C4C28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3.16. Возражение должно содержать:</w:t>
      </w:r>
    </w:p>
    <w:p w14:paraId="2167DCF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наименование контрольного органа, в который направляется возражение;</w:t>
      </w:r>
    </w:p>
    <w:p w14:paraId="2894960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дату и номер предостережения направленного в адрес юридического лица, индивидуального предпринимателя, гражданина;</w:t>
      </w:r>
    </w:p>
    <w:p w14:paraId="674C10A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 указание на наименование юридического лица, фамилии, имени, отчества (при наличии), индивидуального предпринимателя,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6C2905B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 идентификационный номер налогоплательщика – юридического лица, индивидуального предпринимателя, гражданина;</w:t>
      </w:r>
    </w:p>
    <w:p w14:paraId="7CCDAFF2"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 обоснование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14:paraId="79E3CF0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lastRenderedPageBreak/>
        <w:t xml:space="preserve">3.17. 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 индивидуального предпринимателя или гражданина способом, включая направление в виде электронного документа по адресу электронной почты юридического лица, индивидуального предпринимателя или гражданина, указанному соответственно в возражении на предостережение, в Едином государственном реестре юридических лиц, Едином государственном реестре индивидуальных предпринимателей либо </w:t>
      </w:r>
      <w:proofErr w:type="spellStart"/>
      <w:r w:rsidRPr="0099416B">
        <w:rPr>
          <w:rFonts w:ascii="Times New Roman" w:eastAsia="Times New Roman" w:hAnsi="Times New Roman" w:cs="Times New Roman"/>
          <w:color w:val="000000"/>
          <w:kern w:val="0"/>
          <w:lang w:eastAsia="ru-RU"/>
          <w14:ligatures w14:val="none"/>
        </w:rPr>
        <w:t>размещенному</w:t>
      </w:r>
      <w:proofErr w:type="spellEnd"/>
      <w:r w:rsidRPr="0099416B">
        <w:rPr>
          <w:rFonts w:ascii="Times New Roman" w:eastAsia="Times New Roman" w:hAnsi="Times New Roman" w:cs="Times New Roman"/>
          <w:color w:val="000000"/>
          <w:kern w:val="0"/>
          <w:lang w:eastAsia="ru-RU"/>
          <w14:ligatures w14:val="none"/>
        </w:rPr>
        <w:t xml:space="preserve">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 средством федеральной государственной информационной системы «Единый портал государственных и муниципальных услуг(функций)».</w:t>
      </w:r>
    </w:p>
    <w:p w14:paraId="3389F99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3.18. Возражения рассматриваются должностным лицом контрольного органа, объявившим предостережение не позднее 15 календарных дней с момента получения таких возражений.</w:t>
      </w:r>
    </w:p>
    <w:p w14:paraId="4F39CD2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3.19. По результатам рассмотрения доводов, представленных контролируемым лицом в возражениях, должностное лицо контрольного органа принимает одно из следующих решений:</w:t>
      </w:r>
    </w:p>
    <w:p w14:paraId="7781530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1) в случае принятия доводов аннулирует направленное предостережение с внесением информации в журнал </w:t>
      </w:r>
      <w:proofErr w:type="spellStart"/>
      <w:r w:rsidRPr="0099416B">
        <w:rPr>
          <w:rFonts w:ascii="Times New Roman" w:eastAsia="Times New Roman" w:hAnsi="Times New Roman" w:cs="Times New Roman"/>
          <w:color w:val="000000"/>
          <w:kern w:val="0"/>
          <w:lang w:eastAsia="ru-RU"/>
          <w14:ligatures w14:val="none"/>
        </w:rPr>
        <w:t>учета</w:t>
      </w:r>
      <w:proofErr w:type="spellEnd"/>
      <w:r w:rsidRPr="0099416B">
        <w:rPr>
          <w:rFonts w:ascii="Times New Roman" w:eastAsia="Times New Roman" w:hAnsi="Times New Roman" w:cs="Times New Roman"/>
          <w:color w:val="000000"/>
          <w:kern w:val="0"/>
          <w:lang w:eastAsia="ru-RU"/>
          <w14:ligatures w14:val="none"/>
        </w:rPr>
        <w:t xml:space="preserve"> выдачи предостережений;</w:t>
      </w:r>
    </w:p>
    <w:p w14:paraId="375BDE6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в случае непринятия доводов отказывает в удовлетворении возражения с указанием причины отказа.</w:t>
      </w:r>
    </w:p>
    <w:p w14:paraId="5A711187"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3.20. Контрольный орган информирует контролируемое лицо о результатах рассмотрения возражения не позднее 5 рабочих дней со дня рассмотрения возражения в отношении предостережения.</w:t>
      </w:r>
    </w:p>
    <w:p w14:paraId="3EBA53A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3.21. Повторное направление возражения по тем же основаниям не допускается.</w:t>
      </w:r>
    </w:p>
    <w:p w14:paraId="0D278E2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3.22. Профилактический визит проводится в форме профилактической беседы инспектором по месту осуществления деятельности контролируемого лица либо </w:t>
      </w:r>
      <w:proofErr w:type="spellStart"/>
      <w:r w:rsidRPr="0099416B">
        <w:rPr>
          <w:rFonts w:ascii="Times New Roman" w:eastAsia="Times New Roman" w:hAnsi="Times New Roman" w:cs="Times New Roman"/>
          <w:color w:val="000000"/>
          <w:kern w:val="0"/>
          <w:lang w:eastAsia="ru-RU"/>
          <w14:ligatures w14:val="none"/>
        </w:rPr>
        <w:t>путем</w:t>
      </w:r>
      <w:proofErr w:type="spellEnd"/>
      <w:r w:rsidRPr="0099416B">
        <w:rPr>
          <w:rFonts w:ascii="Times New Roman" w:eastAsia="Times New Roman" w:hAnsi="Times New Roman" w:cs="Times New Roman"/>
          <w:color w:val="000000"/>
          <w:kern w:val="0"/>
          <w:lang w:eastAsia="ru-RU"/>
          <w14:ligatures w14:val="none"/>
        </w:rPr>
        <w:t xml:space="preserve"> использования видео-конференц-связи или мобильного приложения «Инспектор».</w:t>
      </w:r>
    </w:p>
    <w:p w14:paraId="41842968"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3.23. Обязательный профилактический визит проводится:</w:t>
      </w:r>
    </w:p>
    <w:p w14:paraId="0635551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1) в отношении контролируемых лиц, принадлежащих им объектов контроля, </w:t>
      </w:r>
      <w:proofErr w:type="spellStart"/>
      <w:r w:rsidRPr="0099416B">
        <w:rPr>
          <w:rFonts w:ascii="Times New Roman" w:eastAsia="Times New Roman" w:hAnsi="Times New Roman" w:cs="Times New Roman"/>
          <w:color w:val="000000"/>
          <w:kern w:val="0"/>
          <w:lang w:eastAsia="ru-RU"/>
          <w14:ligatures w14:val="none"/>
        </w:rPr>
        <w:t>отнесенных</w:t>
      </w:r>
      <w:proofErr w:type="spellEnd"/>
      <w:r w:rsidRPr="0099416B">
        <w:rPr>
          <w:rFonts w:ascii="Times New Roman" w:eastAsia="Times New Roman" w:hAnsi="Times New Roman" w:cs="Times New Roman"/>
          <w:color w:val="000000"/>
          <w:kern w:val="0"/>
          <w:lang w:eastAsia="ru-RU"/>
          <w14:ligatures w14:val="none"/>
        </w:rPr>
        <w:t xml:space="preserve"> к определенной категории риска, с </w:t>
      </w:r>
      <w:proofErr w:type="spellStart"/>
      <w:r w:rsidRPr="0099416B">
        <w:rPr>
          <w:rFonts w:ascii="Times New Roman" w:eastAsia="Times New Roman" w:hAnsi="Times New Roman" w:cs="Times New Roman"/>
          <w:color w:val="000000"/>
          <w:kern w:val="0"/>
          <w:lang w:eastAsia="ru-RU"/>
          <w14:ligatures w14:val="none"/>
        </w:rPr>
        <w:t>учетом</w:t>
      </w:r>
      <w:proofErr w:type="spellEnd"/>
      <w:r w:rsidRPr="0099416B">
        <w:rPr>
          <w:rFonts w:ascii="Times New Roman" w:eastAsia="Times New Roman" w:hAnsi="Times New Roman" w:cs="Times New Roman"/>
          <w:color w:val="000000"/>
          <w:kern w:val="0"/>
          <w:lang w:eastAsia="ru-RU"/>
          <w14:ligatures w14:val="none"/>
        </w:rPr>
        <w:t xml:space="preserve"> периодичности проведения обязательных профилактических мероприятий, установленной частью 2 статьи 25 Федерального закона от 31.07.2020 №248-ФЗ;</w:t>
      </w:r>
    </w:p>
    <w:p w14:paraId="470D68A8"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proofErr w:type="spellStart"/>
      <w:r w:rsidRPr="0099416B">
        <w:rPr>
          <w:rFonts w:ascii="Times New Roman" w:eastAsia="Times New Roman" w:hAnsi="Times New Roman" w:cs="Times New Roman"/>
          <w:color w:val="000000"/>
          <w:kern w:val="0"/>
          <w:lang w:eastAsia="ru-RU"/>
          <w14:ligatures w14:val="none"/>
        </w:rPr>
        <w:t>статьей</w:t>
      </w:r>
      <w:proofErr w:type="spellEnd"/>
      <w:r w:rsidRPr="0099416B">
        <w:rPr>
          <w:rFonts w:ascii="Times New Roman" w:eastAsia="Times New Roman" w:hAnsi="Times New Roman" w:cs="Times New Roman"/>
          <w:color w:val="000000"/>
          <w:kern w:val="0"/>
          <w:lang w:eastAsia="ru-RU"/>
          <w14:ligatures w14:val="none"/>
        </w:rPr>
        <w:t xml:space="preserve"> 8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99416B">
        <w:rPr>
          <w:rFonts w:ascii="Times New Roman" w:eastAsia="Times New Roman" w:hAnsi="Times New Roman" w:cs="Times New Roman"/>
          <w:kern w:val="0"/>
          <w:lang w:eastAsia="ru-RU"/>
          <w14:ligatures w14:val="none"/>
        </w:rPr>
        <w:t>или контролируемых лиц, сведения о которых включены в реестр классифицированных средств размещения.</w:t>
      </w:r>
      <w:r w:rsidRPr="0099416B">
        <w:rPr>
          <w:rFonts w:ascii="Times New Roman" w:eastAsia="Times New Roman" w:hAnsi="Times New Roman" w:cs="Times New Roman"/>
          <w:color w:val="000000"/>
          <w:kern w:val="0"/>
          <w:lang w:eastAsia="ru-RU"/>
          <w14:ligatures w14:val="none"/>
        </w:rPr>
        <w:t xml:space="preserve">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14:paraId="6874DC0E" w14:textId="77777777" w:rsidR="0099416B" w:rsidRPr="0099416B" w:rsidRDefault="0099416B" w:rsidP="0099416B">
      <w:pPr>
        <w:spacing w:after="0" w:line="240" w:lineRule="auto"/>
        <w:ind w:firstLine="709"/>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3.24. Обязательный профилактический визит не предусматривает отказ контролируемого лица от его проведения. </w:t>
      </w:r>
      <w:r w:rsidRPr="0099416B">
        <w:rPr>
          <w:rFonts w:ascii="Times New Roman" w:eastAsia="Times New Roman" w:hAnsi="Times New Roman" w:cs="Times New Roman"/>
          <w:kern w:val="0"/>
          <w:lang w:eastAsia="ru-RU"/>
          <w14:ligatures w14:val="none"/>
        </w:rPr>
        <w:t xml:space="preserve">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r:id="rId6" w:anchor="dst101128" w:history="1">
        <w:r w:rsidRPr="0099416B">
          <w:rPr>
            <w:rFonts w:ascii="Times New Roman" w:eastAsia="Times New Roman" w:hAnsi="Times New Roman" w:cs="Times New Roman"/>
            <w:kern w:val="0"/>
            <w:lang w:eastAsia="ru-RU"/>
            <w14:ligatures w14:val="none"/>
          </w:rPr>
          <w:t>частью 5 статьи 21</w:t>
        </w:r>
      </w:hyperlink>
      <w:r w:rsidRPr="0099416B">
        <w:rPr>
          <w:rFonts w:ascii="Times New Roman" w:eastAsia="Times New Roman" w:hAnsi="Times New Roman" w:cs="Times New Roman"/>
          <w:kern w:val="0"/>
          <w:lang w:eastAsia="ru-RU"/>
          <w14:ligatures w14:val="none"/>
        </w:rPr>
        <w:t xml:space="preserve"> Федерального закона от 31.07.2020 № 248-ФЗ «О государственном контроле (надзоре) и муниципальном контроле в Российской Федерации».</w:t>
      </w:r>
    </w:p>
    <w:p w14:paraId="662AFBE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lastRenderedPageBreak/>
        <w:t>3.25.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1A0F69B9"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3.26. Срок проведения обязательного профилактического визита не может превышать десять рабочих дней и может быть </w:t>
      </w:r>
      <w:proofErr w:type="spellStart"/>
      <w:r w:rsidRPr="0099416B">
        <w:rPr>
          <w:rFonts w:ascii="Times New Roman" w:eastAsia="Times New Roman" w:hAnsi="Times New Roman" w:cs="Times New Roman"/>
          <w:color w:val="000000"/>
          <w:kern w:val="0"/>
          <w:lang w:eastAsia="ru-RU"/>
          <w14:ligatures w14:val="none"/>
        </w:rPr>
        <w:t>продлен</w:t>
      </w:r>
      <w:proofErr w:type="spellEnd"/>
      <w:r w:rsidRPr="0099416B">
        <w:rPr>
          <w:rFonts w:ascii="Times New Roman" w:eastAsia="Times New Roman" w:hAnsi="Times New Roman" w:cs="Times New Roman"/>
          <w:color w:val="000000"/>
          <w:kern w:val="0"/>
          <w:lang w:eastAsia="ru-RU"/>
          <w14:ligatures w14:val="none"/>
        </w:rPr>
        <w:t xml:space="preserve"> на срок, необходимый для проведения экспертизы, испытаний.</w:t>
      </w:r>
    </w:p>
    <w:p w14:paraId="5C57A1A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3.27.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proofErr w:type="spellStart"/>
      <w:r w:rsidRPr="0099416B">
        <w:rPr>
          <w:rFonts w:ascii="Times New Roman" w:eastAsia="Times New Roman" w:hAnsi="Times New Roman" w:cs="Times New Roman"/>
          <w:color w:val="000000"/>
          <w:kern w:val="0"/>
          <w:lang w:eastAsia="ru-RU"/>
          <w14:ligatures w14:val="none"/>
        </w:rPr>
        <w:t>статьей</w:t>
      </w:r>
      <w:proofErr w:type="spellEnd"/>
      <w:r w:rsidRPr="0099416B">
        <w:rPr>
          <w:rFonts w:ascii="Times New Roman" w:eastAsia="Times New Roman" w:hAnsi="Times New Roman" w:cs="Times New Roman"/>
          <w:color w:val="000000"/>
          <w:kern w:val="0"/>
          <w:lang w:eastAsia="ru-RU"/>
          <w14:ligatures w14:val="none"/>
        </w:rPr>
        <w:t xml:space="preserve"> 90 Федерального закона от 31.07.2020 </w:t>
      </w:r>
      <w:hyperlink r:id="rId7" w:tgtFrame="_blank" w:history="1">
        <w:r w:rsidRPr="0099416B">
          <w:rPr>
            <w:rFonts w:ascii="Times New Roman" w:eastAsia="Times New Roman" w:hAnsi="Times New Roman" w:cs="Times New Roman"/>
            <w:color w:val="000000"/>
            <w:kern w:val="0"/>
            <w:lang w:eastAsia="ru-RU"/>
            <w14:ligatures w14:val="none"/>
          </w:rPr>
          <w:t>№ 248-ФЗ</w:t>
        </w:r>
      </w:hyperlink>
      <w:r w:rsidRPr="0099416B">
        <w:rPr>
          <w:rFonts w:ascii="Times New Roman" w:eastAsia="Times New Roman" w:hAnsi="Times New Roman" w:cs="Times New Roman"/>
          <w:color w:val="000000"/>
          <w:kern w:val="0"/>
          <w:lang w:eastAsia="ru-RU"/>
          <w14:ligatures w14:val="none"/>
        </w:rPr>
        <w:t xml:space="preserve"> для контрольных (надзорных) мероприятий.</w:t>
      </w:r>
    </w:p>
    <w:p w14:paraId="28E0FCB4" w14:textId="481667F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3.28. Контролируемое лицо или его представитель знакомится с содержанием акта обязательного профилактического визита в порядке, предусмотренном </w:t>
      </w:r>
      <w:proofErr w:type="spellStart"/>
      <w:r w:rsidRPr="0099416B">
        <w:rPr>
          <w:rFonts w:ascii="Times New Roman" w:eastAsia="Times New Roman" w:hAnsi="Times New Roman" w:cs="Times New Roman"/>
          <w:color w:val="000000"/>
          <w:kern w:val="0"/>
          <w:lang w:eastAsia="ru-RU"/>
          <w14:ligatures w14:val="none"/>
        </w:rPr>
        <w:t>статьей</w:t>
      </w:r>
      <w:proofErr w:type="spellEnd"/>
      <w:r w:rsidRPr="0099416B">
        <w:rPr>
          <w:rFonts w:ascii="Times New Roman" w:eastAsia="Times New Roman" w:hAnsi="Times New Roman" w:cs="Times New Roman"/>
          <w:color w:val="000000"/>
          <w:kern w:val="0"/>
          <w:lang w:eastAsia="ru-RU"/>
          <w14:ligatures w14:val="none"/>
        </w:rPr>
        <w:t xml:space="preserve"> 88 Федерального закона от 31.07.2020 </w:t>
      </w:r>
      <w:hyperlink r:id="rId8" w:tgtFrame="_blank" w:history="1">
        <w:r w:rsidRPr="0099416B">
          <w:rPr>
            <w:rFonts w:ascii="Times New Roman" w:eastAsia="Times New Roman" w:hAnsi="Times New Roman" w:cs="Times New Roman"/>
            <w:color w:val="000000"/>
            <w:kern w:val="0"/>
            <w:lang w:eastAsia="ru-RU"/>
            <w14:ligatures w14:val="none"/>
          </w:rPr>
          <w:t>№248-ФЗ</w:t>
        </w:r>
      </w:hyperlink>
      <w:r w:rsidR="00D474F6">
        <w:rPr>
          <w:rFonts w:ascii="Times New Roman" w:eastAsia="Times New Roman" w:hAnsi="Times New Roman" w:cs="Times New Roman"/>
          <w:color w:val="000000"/>
          <w:kern w:val="0"/>
          <w:lang w:eastAsia="ru-RU"/>
          <w14:ligatures w14:val="none"/>
        </w:rPr>
        <w:t xml:space="preserve"> </w:t>
      </w:r>
      <w:r w:rsidRPr="0099416B">
        <w:rPr>
          <w:rFonts w:ascii="Times New Roman" w:eastAsia="Times New Roman" w:hAnsi="Times New Roman" w:cs="Times New Roman"/>
          <w:color w:val="000000"/>
          <w:kern w:val="0"/>
          <w:lang w:eastAsia="ru-RU"/>
          <w14:ligatures w14:val="none"/>
        </w:rPr>
        <w:t>для контрольных (надзорных) мероприятий.</w:t>
      </w:r>
    </w:p>
    <w:p w14:paraId="5A4B3CF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3.29.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от 31.07.2020 </w:t>
      </w:r>
      <w:hyperlink r:id="rId9" w:tgtFrame="_blank" w:history="1">
        <w:r w:rsidRPr="0099416B">
          <w:rPr>
            <w:rFonts w:ascii="Times New Roman" w:eastAsia="Times New Roman" w:hAnsi="Times New Roman" w:cs="Times New Roman"/>
            <w:color w:val="000000"/>
            <w:kern w:val="0"/>
            <w:lang w:eastAsia="ru-RU"/>
            <w14:ligatures w14:val="none"/>
          </w:rPr>
          <w:t>№ 248-ФЗ</w:t>
        </w:r>
      </w:hyperlink>
      <w:r w:rsidRPr="0099416B">
        <w:rPr>
          <w:rFonts w:ascii="Times New Roman" w:eastAsia="Times New Roman" w:hAnsi="Times New Roman" w:cs="Times New Roman"/>
          <w:color w:val="000000"/>
          <w:kern w:val="0"/>
          <w:lang w:eastAsia="ru-RU"/>
          <w14:ligatures w14:val="none"/>
        </w:rPr>
        <w:t xml:space="preserve"> для контрольных (надзорных) мероприятий.</w:t>
      </w:r>
    </w:p>
    <w:p w14:paraId="136F873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3.30.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w:t>
      </w:r>
      <w:proofErr w:type="spellStart"/>
      <w:r w:rsidRPr="0099416B">
        <w:rPr>
          <w:rFonts w:ascii="Times New Roman" w:eastAsia="Times New Roman" w:hAnsi="Times New Roman" w:cs="Times New Roman"/>
          <w:color w:val="000000"/>
          <w:kern w:val="0"/>
          <w:lang w:eastAsia="ru-RU"/>
          <w14:ligatures w14:val="none"/>
        </w:rPr>
        <w:t>трех</w:t>
      </w:r>
      <w:proofErr w:type="spellEnd"/>
      <w:r w:rsidRPr="0099416B">
        <w:rPr>
          <w:rFonts w:ascii="Times New Roman" w:eastAsia="Times New Roman" w:hAnsi="Times New Roman" w:cs="Times New Roman"/>
          <w:color w:val="000000"/>
          <w:kern w:val="0"/>
          <w:lang w:eastAsia="ru-RU"/>
          <w14:ligatures w14:val="none"/>
        </w:rPr>
        <w:t xml:space="preserve">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38A2D92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3.31. Предписание об устранении выявленных нарушений обязательных требований </w:t>
      </w:r>
      <w:proofErr w:type="spellStart"/>
      <w:r w:rsidRPr="0099416B">
        <w:rPr>
          <w:rFonts w:ascii="Times New Roman" w:eastAsia="Times New Roman" w:hAnsi="Times New Roman" w:cs="Times New Roman"/>
          <w:color w:val="000000"/>
          <w:kern w:val="0"/>
          <w:lang w:eastAsia="ru-RU"/>
          <w14:ligatures w14:val="none"/>
        </w:rPr>
        <w:t>выдается</w:t>
      </w:r>
      <w:proofErr w:type="spellEnd"/>
      <w:r w:rsidRPr="0099416B">
        <w:rPr>
          <w:rFonts w:ascii="Times New Roman" w:eastAsia="Times New Roman" w:hAnsi="Times New Roman" w:cs="Times New Roman"/>
          <w:color w:val="000000"/>
          <w:kern w:val="0"/>
          <w:lang w:eastAsia="ru-RU"/>
          <w14:ligatures w14:val="none"/>
        </w:rPr>
        <w:t xml:space="preserve">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proofErr w:type="spellStart"/>
      <w:r w:rsidRPr="0099416B">
        <w:rPr>
          <w:rFonts w:ascii="Times New Roman" w:eastAsia="Times New Roman" w:hAnsi="Times New Roman" w:cs="Times New Roman"/>
          <w:color w:val="000000"/>
          <w:kern w:val="0"/>
          <w:lang w:eastAsia="ru-RU"/>
          <w14:ligatures w14:val="none"/>
        </w:rPr>
        <w:t>статьей</w:t>
      </w:r>
      <w:proofErr w:type="spellEnd"/>
      <w:r w:rsidRPr="0099416B">
        <w:rPr>
          <w:rFonts w:ascii="Times New Roman" w:eastAsia="Times New Roman" w:hAnsi="Times New Roman" w:cs="Times New Roman"/>
          <w:color w:val="000000"/>
          <w:kern w:val="0"/>
          <w:lang w:eastAsia="ru-RU"/>
          <w14:ligatures w14:val="none"/>
        </w:rPr>
        <w:t xml:space="preserve"> 90.1 Федерального закона от 31.07.2020 </w:t>
      </w:r>
      <w:hyperlink r:id="rId10" w:tgtFrame="_blank" w:history="1">
        <w:r w:rsidRPr="0099416B">
          <w:rPr>
            <w:rFonts w:ascii="Times New Roman" w:eastAsia="Times New Roman" w:hAnsi="Times New Roman" w:cs="Times New Roman"/>
            <w:color w:val="000000"/>
            <w:kern w:val="0"/>
            <w:lang w:eastAsia="ru-RU"/>
            <w14:ligatures w14:val="none"/>
          </w:rPr>
          <w:t>№ 248-ФЗ</w:t>
        </w:r>
      </w:hyperlink>
      <w:r w:rsidRPr="0099416B">
        <w:rPr>
          <w:rFonts w:ascii="Times New Roman" w:eastAsia="Times New Roman" w:hAnsi="Times New Roman" w:cs="Times New Roman"/>
          <w:color w:val="000000"/>
          <w:kern w:val="0"/>
          <w:lang w:eastAsia="ru-RU"/>
          <w14:ligatures w14:val="none"/>
        </w:rPr>
        <w:t>.</w:t>
      </w:r>
    </w:p>
    <w:p w14:paraId="5A72031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3.32. Профилактический визит по инициативе контролируемого лица может быть </w:t>
      </w:r>
      <w:proofErr w:type="spellStart"/>
      <w:r w:rsidRPr="0099416B">
        <w:rPr>
          <w:rFonts w:ascii="Times New Roman" w:eastAsia="Times New Roman" w:hAnsi="Times New Roman" w:cs="Times New Roman"/>
          <w:color w:val="000000"/>
          <w:kern w:val="0"/>
          <w:lang w:eastAsia="ru-RU"/>
          <w14:ligatures w14:val="none"/>
        </w:rPr>
        <w:t>проведен</w:t>
      </w:r>
      <w:proofErr w:type="spellEnd"/>
      <w:r w:rsidRPr="0099416B">
        <w:rPr>
          <w:rFonts w:ascii="Times New Roman" w:eastAsia="Times New Roman" w:hAnsi="Times New Roman" w:cs="Times New Roman"/>
          <w:color w:val="000000"/>
          <w:kern w:val="0"/>
          <w:lang w:eastAsia="ru-RU"/>
          <w14:ligatures w14:val="none"/>
        </w:rPr>
        <w:t xml:space="preserve">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62ED533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3.33. Контролируемое лицо </w:t>
      </w:r>
      <w:proofErr w:type="spellStart"/>
      <w:r w:rsidRPr="0099416B">
        <w:rPr>
          <w:rFonts w:ascii="Times New Roman" w:eastAsia="Times New Roman" w:hAnsi="Times New Roman" w:cs="Times New Roman"/>
          <w:color w:val="000000"/>
          <w:kern w:val="0"/>
          <w:lang w:eastAsia="ru-RU"/>
          <w14:ligatures w14:val="none"/>
        </w:rPr>
        <w:t>подает</w:t>
      </w:r>
      <w:proofErr w:type="spellEnd"/>
      <w:r w:rsidRPr="0099416B">
        <w:rPr>
          <w:rFonts w:ascii="Times New Roman" w:eastAsia="Times New Roman" w:hAnsi="Times New Roman" w:cs="Times New Roman"/>
          <w:color w:val="000000"/>
          <w:kern w:val="0"/>
          <w:lang w:eastAsia="ru-RU"/>
          <w14:ligatures w14:val="none"/>
        </w:rPr>
        <w:t xml:space="preserve">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459F0262"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3.34.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002B3E6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3.35. Решение об отказе в проведении профилактического визита принимается в следующих случаях:</w:t>
      </w:r>
    </w:p>
    <w:p w14:paraId="1606806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от контролируемого лица поступило уведомление об отзыве заявления;</w:t>
      </w:r>
    </w:p>
    <w:p w14:paraId="127836E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w:t>
      </w:r>
      <w:proofErr w:type="spellStart"/>
      <w:r w:rsidRPr="0099416B">
        <w:rPr>
          <w:rFonts w:ascii="Times New Roman" w:eastAsia="Times New Roman" w:hAnsi="Times New Roman" w:cs="Times New Roman"/>
          <w:color w:val="000000"/>
          <w:kern w:val="0"/>
          <w:lang w:eastAsia="ru-RU"/>
          <w14:ligatures w14:val="none"/>
        </w:rPr>
        <w:t>повлекшими</w:t>
      </w:r>
      <w:proofErr w:type="spellEnd"/>
      <w:r w:rsidRPr="0099416B">
        <w:rPr>
          <w:rFonts w:ascii="Times New Roman" w:eastAsia="Times New Roman" w:hAnsi="Times New Roman" w:cs="Times New Roman"/>
          <w:color w:val="000000"/>
          <w:kern w:val="0"/>
          <w:lang w:eastAsia="ru-RU"/>
          <w14:ligatures w14:val="none"/>
        </w:rPr>
        <w:t xml:space="preserve"> невозможность проведения профилактического визита;</w:t>
      </w:r>
    </w:p>
    <w:p w14:paraId="28DFE597"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 в течение года до даты подачи заявления контрольным (надзорным) органом </w:t>
      </w:r>
      <w:proofErr w:type="spellStart"/>
      <w:r w:rsidRPr="0099416B">
        <w:rPr>
          <w:rFonts w:ascii="Times New Roman" w:eastAsia="Times New Roman" w:hAnsi="Times New Roman" w:cs="Times New Roman"/>
          <w:color w:val="000000"/>
          <w:kern w:val="0"/>
          <w:lang w:eastAsia="ru-RU"/>
          <w14:ligatures w14:val="none"/>
        </w:rPr>
        <w:t>проведен</w:t>
      </w:r>
      <w:proofErr w:type="spellEnd"/>
      <w:r w:rsidRPr="0099416B">
        <w:rPr>
          <w:rFonts w:ascii="Times New Roman" w:eastAsia="Times New Roman" w:hAnsi="Times New Roman" w:cs="Times New Roman"/>
          <w:color w:val="000000"/>
          <w:kern w:val="0"/>
          <w:lang w:eastAsia="ru-RU"/>
          <w14:ligatures w14:val="none"/>
        </w:rPr>
        <w:t xml:space="preserve"> профилактический визит по ранее поданному заявлению;</w:t>
      </w:r>
    </w:p>
    <w:p w14:paraId="3077A66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lastRenderedPageBreak/>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7938AE7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3.36.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14:paraId="0E88EEC9"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3.37.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363D3E4E"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3.38.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668C136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3.39. Разъяснения и рекомендации, полученные контролируемым лицом в ходе профилактического визита, носят рекомендательный характер.</w:t>
      </w:r>
    </w:p>
    <w:p w14:paraId="26D0FA76" w14:textId="77777777" w:rsidR="0099416B" w:rsidRPr="0099416B" w:rsidRDefault="0099416B" w:rsidP="0099416B">
      <w:pPr>
        <w:tabs>
          <w:tab w:val="left" w:pos="1560"/>
        </w:tabs>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3.40.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3A254281" w14:textId="77777777" w:rsidR="0099416B" w:rsidRPr="0099416B" w:rsidRDefault="0099416B" w:rsidP="0099416B">
      <w:pPr>
        <w:tabs>
          <w:tab w:val="left" w:pos="1418"/>
        </w:tabs>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3.41.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w:t>
      </w:r>
      <w:proofErr w:type="spellStart"/>
      <w:r w:rsidRPr="0099416B">
        <w:rPr>
          <w:rFonts w:ascii="Times New Roman" w:eastAsia="Times New Roman" w:hAnsi="Times New Roman" w:cs="Times New Roman"/>
          <w:color w:val="000000"/>
          <w:kern w:val="0"/>
          <w:lang w:eastAsia="ru-RU"/>
          <w14:ligatures w14:val="none"/>
        </w:rPr>
        <w:t>причинен</w:t>
      </w:r>
      <w:proofErr w:type="spellEnd"/>
      <w:r w:rsidRPr="0099416B">
        <w:rPr>
          <w:rFonts w:ascii="Times New Roman" w:eastAsia="Times New Roman" w:hAnsi="Times New Roman" w:cs="Times New Roman"/>
          <w:color w:val="000000"/>
          <w:kern w:val="0"/>
          <w:lang w:eastAsia="ru-RU"/>
          <w14:ligatures w14:val="none"/>
        </w:rPr>
        <w:t>,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42752D3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p>
    <w:p w14:paraId="2453CB4E" w14:textId="77777777" w:rsidR="0099416B" w:rsidRPr="0099416B" w:rsidRDefault="0099416B" w:rsidP="0099416B">
      <w:pPr>
        <w:spacing w:after="0" w:line="240" w:lineRule="auto"/>
        <w:ind w:firstLine="709"/>
        <w:jc w:val="center"/>
        <w:rPr>
          <w:rFonts w:ascii="Times New Roman" w:eastAsia="Times New Roman" w:hAnsi="Times New Roman" w:cs="Times New Roman"/>
          <w:b/>
          <w:color w:val="000000"/>
          <w:kern w:val="0"/>
          <w:lang w:eastAsia="ru-RU"/>
          <w14:ligatures w14:val="none"/>
        </w:rPr>
      </w:pPr>
      <w:proofErr w:type="spellStart"/>
      <w:r w:rsidRPr="0099416B">
        <w:rPr>
          <w:rFonts w:ascii="Times New Roman" w:eastAsia="Times New Roman" w:hAnsi="Times New Roman" w:cs="Times New Roman"/>
          <w:b/>
          <w:color w:val="000000"/>
          <w:kern w:val="0"/>
          <w:lang w:eastAsia="ru-RU"/>
          <w14:ligatures w14:val="none"/>
        </w:rPr>
        <w:t>4.Порядок</w:t>
      </w:r>
      <w:proofErr w:type="spellEnd"/>
      <w:r w:rsidRPr="0099416B">
        <w:rPr>
          <w:rFonts w:ascii="Times New Roman" w:eastAsia="Times New Roman" w:hAnsi="Times New Roman" w:cs="Times New Roman"/>
          <w:b/>
          <w:color w:val="000000"/>
          <w:kern w:val="0"/>
          <w:lang w:eastAsia="ru-RU"/>
          <w14:ligatures w14:val="none"/>
        </w:rPr>
        <w:t xml:space="preserve"> организации муниципального жилищного контроля</w:t>
      </w:r>
    </w:p>
    <w:p w14:paraId="3DAB37A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proofErr w:type="spellStart"/>
      <w:r w:rsidRPr="0099416B">
        <w:rPr>
          <w:rFonts w:ascii="Times New Roman" w:eastAsia="Times New Roman" w:hAnsi="Times New Roman" w:cs="Times New Roman"/>
          <w:color w:val="000000"/>
          <w:kern w:val="0"/>
          <w:lang w:eastAsia="ru-RU"/>
          <w14:ligatures w14:val="none"/>
        </w:rPr>
        <w:t>4.1.Основания</w:t>
      </w:r>
      <w:proofErr w:type="spellEnd"/>
      <w:r w:rsidRPr="0099416B">
        <w:rPr>
          <w:rFonts w:ascii="Times New Roman" w:eastAsia="Times New Roman" w:hAnsi="Times New Roman" w:cs="Times New Roman"/>
          <w:color w:val="000000"/>
          <w:kern w:val="0"/>
          <w:lang w:eastAsia="ru-RU"/>
          <w14:ligatures w14:val="none"/>
        </w:rPr>
        <w:t xml:space="preserve"> для проведения контрольных мероприятий, за исключением случаев, проведения контрольных мероприятий без взаимодействия с контролируемыми лицами на основании заданий, установлены </w:t>
      </w:r>
      <w:proofErr w:type="spellStart"/>
      <w:r w:rsidRPr="0099416B">
        <w:rPr>
          <w:rFonts w:ascii="Times New Roman" w:eastAsia="Times New Roman" w:hAnsi="Times New Roman" w:cs="Times New Roman"/>
          <w:color w:val="000000"/>
          <w:kern w:val="0"/>
          <w:lang w:eastAsia="ru-RU"/>
          <w14:ligatures w14:val="none"/>
        </w:rPr>
        <w:t>статьей</w:t>
      </w:r>
      <w:proofErr w:type="spellEnd"/>
      <w:r w:rsidRPr="0099416B">
        <w:rPr>
          <w:rFonts w:ascii="Times New Roman" w:eastAsia="Times New Roman" w:hAnsi="Times New Roman" w:cs="Times New Roman"/>
          <w:color w:val="000000"/>
          <w:kern w:val="0"/>
          <w:lang w:eastAsia="ru-RU"/>
          <w14:ligatures w14:val="none"/>
        </w:rPr>
        <w:t xml:space="preserve"> 57 Федерального закона от 31.07.2020 №248-ФЗ, </w:t>
      </w:r>
      <w:proofErr w:type="spellStart"/>
      <w:r w:rsidRPr="0099416B">
        <w:rPr>
          <w:rFonts w:ascii="Times New Roman" w:eastAsia="Times New Roman" w:hAnsi="Times New Roman" w:cs="Times New Roman"/>
          <w:color w:val="000000"/>
          <w:kern w:val="0"/>
          <w:lang w:eastAsia="ru-RU"/>
          <w14:ligatures w14:val="none"/>
        </w:rPr>
        <w:t>статьей</w:t>
      </w:r>
      <w:proofErr w:type="spellEnd"/>
      <w:r w:rsidRPr="0099416B">
        <w:rPr>
          <w:rFonts w:ascii="Times New Roman" w:eastAsia="Times New Roman" w:hAnsi="Times New Roman" w:cs="Times New Roman"/>
          <w:color w:val="000000"/>
          <w:kern w:val="0"/>
          <w:lang w:eastAsia="ru-RU"/>
          <w14:ligatures w14:val="none"/>
        </w:rPr>
        <w:t xml:space="preserve"> 20 </w:t>
      </w:r>
      <w:hyperlink r:id="rId11" w:tgtFrame="_blank" w:history="1">
        <w:r w:rsidRPr="0099416B">
          <w:rPr>
            <w:rFonts w:ascii="Times New Roman" w:eastAsia="Times New Roman" w:hAnsi="Times New Roman" w:cs="Times New Roman"/>
            <w:color w:val="000000"/>
            <w:kern w:val="0"/>
            <w:lang w:eastAsia="ru-RU"/>
            <w14:ligatures w14:val="none"/>
          </w:rPr>
          <w:t>Жилищного кодекса Российской Федерации</w:t>
        </w:r>
      </w:hyperlink>
      <w:r w:rsidRPr="0099416B">
        <w:rPr>
          <w:rFonts w:ascii="Times New Roman" w:eastAsia="Times New Roman" w:hAnsi="Times New Roman" w:cs="Times New Roman"/>
          <w:color w:val="000000"/>
          <w:kern w:val="0"/>
          <w:lang w:eastAsia="ru-RU"/>
          <w14:ligatures w14:val="none"/>
        </w:rPr>
        <w:t>.</w:t>
      </w:r>
    </w:p>
    <w:p w14:paraId="6C827348" w14:textId="77777777" w:rsidR="0099416B" w:rsidRPr="0099416B" w:rsidRDefault="0099416B" w:rsidP="0099416B">
      <w:pPr>
        <w:spacing w:after="0" w:line="240" w:lineRule="auto"/>
        <w:ind w:firstLine="709"/>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осуществляется согласно статье 60 Федерального закона от 31.07.2020 №248-ФЗ.</w:t>
      </w:r>
    </w:p>
    <w:p w14:paraId="638D6FC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4.2. Для проведения контрольного мероприятия принимается решение контрольного органа, подписанное руководителем контрольного органа (далее – решение о проведении контрольного мероприятия), в котором указываются:</w:t>
      </w:r>
    </w:p>
    <w:p w14:paraId="4406821B"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дата, время и место выпуска решения;</w:t>
      </w:r>
    </w:p>
    <w:p w14:paraId="48BA2AF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кем принято решение;</w:t>
      </w:r>
    </w:p>
    <w:p w14:paraId="290F017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 основание проведения контрольного мероприятия;</w:t>
      </w:r>
    </w:p>
    <w:p w14:paraId="3FB769B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 вид контроля;</w:t>
      </w:r>
    </w:p>
    <w:p w14:paraId="7A5ED87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 фамилии, имена, отчества (при наличии), должность лица (лиц, в том числе руководителя группы должностных лиц),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14:paraId="23A2F7F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6) объект контроля, в отношении которого проводится контрольное мероприятие;</w:t>
      </w:r>
    </w:p>
    <w:p w14:paraId="3E0EA0B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w:t>
      </w:r>
    </w:p>
    <w:p w14:paraId="5238168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8) фамилия, имя, отчество (при наличии) гражданина или наименование организации, адрес организации (</w:t>
      </w:r>
      <w:proofErr w:type="spellStart"/>
      <w:r w:rsidRPr="0099416B">
        <w:rPr>
          <w:rFonts w:ascii="Times New Roman" w:eastAsia="Times New Roman" w:hAnsi="Times New Roman" w:cs="Times New Roman"/>
          <w:color w:val="000000"/>
          <w:kern w:val="0"/>
          <w:lang w:eastAsia="ru-RU"/>
          <w14:ligatures w14:val="none"/>
        </w:rPr>
        <w:t>ее</w:t>
      </w:r>
      <w:proofErr w:type="spellEnd"/>
      <w:r w:rsidRPr="0099416B">
        <w:rPr>
          <w:rFonts w:ascii="Times New Roman" w:eastAsia="Times New Roman" w:hAnsi="Times New Roman" w:cs="Times New Roman"/>
          <w:color w:val="000000"/>
          <w:kern w:val="0"/>
          <w:lang w:eastAsia="ru-RU"/>
          <w14:ligatures w14:val="none"/>
        </w:rPr>
        <w:t xml:space="preserve">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14:paraId="4CC4D33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lastRenderedPageBreak/>
        <w:t>9) вид контрольного мероприятия;</w:t>
      </w:r>
    </w:p>
    <w:p w14:paraId="35E6E7B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10) перечень контрольных действий, совершаемых в рамках контрольного мероприятия;</w:t>
      </w:r>
    </w:p>
    <w:p w14:paraId="7653A34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11) предмет контрольного мероприятия;</w:t>
      </w:r>
    </w:p>
    <w:p w14:paraId="01AADDAB"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12) проверочные листы, если их применение является обязательным;</w:t>
      </w:r>
    </w:p>
    <w:p w14:paraId="13068FB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13) дата проведения контрольного мероприятия, в том числе срок непосредственного взаимодействия с контролируемым лицом;</w:t>
      </w:r>
    </w:p>
    <w:p w14:paraId="7DC4017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14) перечень документов, предоставление которых гражданином, организацией необходимо для оценки соблюдения обязательных требований;</w:t>
      </w:r>
    </w:p>
    <w:p w14:paraId="637A67C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15) иные сведения, если это предусмотрено Положением.</w:t>
      </w:r>
    </w:p>
    <w:p w14:paraId="69ED6802"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4.3. В рамках осуществления муниципального жилищного контроля при взаимодействии с контролируемым лицом проводятся следующие контрольные мероприятия:</w:t>
      </w:r>
    </w:p>
    <w:p w14:paraId="53BBFF9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инспекционный визит;</w:t>
      </w:r>
    </w:p>
    <w:p w14:paraId="6E4884F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документарная проверка;</w:t>
      </w:r>
    </w:p>
    <w:p w14:paraId="6F22CEE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 выездная проверка;</w:t>
      </w:r>
    </w:p>
    <w:p w14:paraId="25684A7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 рейдовый осмотр.</w:t>
      </w:r>
    </w:p>
    <w:p w14:paraId="2CFD62E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4.4. Без взаимодействия с контролируемым лицом проводятся следующие контрольные мероприятия (далее – контрольные мероприятия без взаимодействия):</w:t>
      </w:r>
    </w:p>
    <w:p w14:paraId="0FC880E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наблюдение за соблюдением обязательных требований (мониторинг безопасности);</w:t>
      </w:r>
    </w:p>
    <w:p w14:paraId="1A04F15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выездное обследование.</w:t>
      </w:r>
    </w:p>
    <w:p w14:paraId="4AAC240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4.5. При осуществлении муниципального жилищного контроля взаимодействием с контролируемыми лицами являются:</w:t>
      </w:r>
    </w:p>
    <w:p w14:paraId="48EFC117"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встречи, телефонные и иные переговоры (непосредственное взаимодействие) между инспектором и контролируемым лицом или его представителем;</w:t>
      </w:r>
    </w:p>
    <w:p w14:paraId="30CF7C4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запрос документов, иных материалов;</w:t>
      </w:r>
    </w:p>
    <w:p w14:paraId="22E073D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 присутствие инспектора в месте осуществления деятельности контролируемого лица.</w:t>
      </w:r>
    </w:p>
    <w:p w14:paraId="17C9894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4.6. Внеплановые контрольные мероприятия проводятся при наличии оснований, предусмотренных </w:t>
      </w:r>
      <w:hyperlink r:id="rId12" w:history="1">
        <w:r w:rsidRPr="0099416B">
          <w:rPr>
            <w:rFonts w:ascii="Times New Roman" w:eastAsia="Times New Roman" w:hAnsi="Times New Roman" w:cs="Times New Roman"/>
            <w:color w:val="000000"/>
            <w:kern w:val="0"/>
            <w:lang w:eastAsia="ru-RU"/>
            <w14:ligatures w14:val="none"/>
          </w:rPr>
          <w:t>пунктами 1</w:t>
        </w:r>
      </w:hyperlink>
      <w:r w:rsidRPr="0099416B">
        <w:rPr>
          <w:rFonts w:ascii="Times New Roman" w:eastAsia="Times New Roman" w:hAnsi="Times New Roman" w:cs="Times New Roman"/>
          <w:color w:val="000000"/>
          <w:kern w:val="0"/>
          <w:lang w:eastAsia="ru-RU"/>
          <w14:ligatures w14:val="none"/>
        </w:rPr>
        <w:t xml:space="preserve">, </w:t>
      </w:r>
      <w:hyperlink r:id="rId13" w:history="1">
        <w:r w:rsidRPr="0099416B">
          <w:rPr>
            <w:rFonts w:ascii="Times New Roman" w:eastAsia="Times New Roman" w:hAnsi="Times New Roman" w:cs="Times New Roman"/>
            <w:color w:val="000000"/>
            <w:kern w:val="0"/>
            <w:lang w:eastAsia="ru-RU"/>
            <w14:ligatures w14:val="none"/>
          </w:rPr>
          <w:t>3</w:t>
        </w:r>
      </w:hyperlink>
      <w:r w:rsidRPr="0099416B">
        <w:rPr>
          <w:rFonts w:ascii="Times New Roman" w:eastAsia="Times New Roman" w:hAnsi="Times New Roman" w:cs="Times New Roman"/>
          <w:color w:val="000000"/>
          <w:kern w:val="0"/>
          <w:lang w:eastAsia="ru-RU"/>
          <w14:ligatures w14:val="none"/>
        </w:rPr>
        <w:t xml:space="preserve">, </w:t>
      </w:r>
      <w:hyperlink r:id="rId14" w:history="1">
        <w:r w:rsidRPr="0099416B">
          <w:rPr>
            <w:rFonts w:ascii="Times New Roman" w:eastAsia="Times New Roman" w:hAnsi="Times New Roman" w:cs="Times New Roman"/>
            <w:color w:val="000000"/>
            <w:kern w:val="0"/>
            <w:lang w:eastAsia="ru-RU"/>
            <w14:ligatures w14:val="none"/>
          </w:rPr>
          <w:t>4</w:t>
        </w:r>
      </w:hyperlink>
      <w:r w:rsidRPr="0099416B">
        <w:rPr>
          <w:rFonts w:ascii="Times New Roman" w:eastAsia="Times New Roman" w:hAnsi="Times New Roman" w:cs="Times New Roman"/>
          <w:color w:val="000000"/>
          <w:kern w:val="0"/>
          <w:lang w:eastAsia="ru-RU"/>
          <w14:ligatures w14:val="none"/>
        </w:rPr>
        <w:t xml:space="preserve">, </w:t>
      </w:r>
      <w:hyperlink r:id="rId15" w:history="1">
        <w:r w:rsidRPr="0099416B">
          <w:rPr>
            <w:rFonts w:ascii="Times New Roman" w:eastAsia="Times New Roman" w:hAnsi="Times New Roman" w:cs="Times New Roman"/>
            <w:color w:val="000000"/>
            <w:kern w:val="0"/>
            <w:lang w:eastAsia="ru-RU"/>
            <w14:ligatures w14:val="none"/>
          </w:rPr>
          <w:t>5 части 1 статьи 57</w:t>
        </w:r>
      </w:hyperlink>
      <w:r w:rsidRPr="0099416B">
        <w:rPr>
          <w:rFonts w:ascii="Calibri" w:eastAsia="Times New Roman" w:hAnsi="Calibri" w:cs="Times New Roman"/>
          <w:kern w:val="0"/>
          <w:lang w:eastAsia="ru-RU"/>
          <w14:ligatures w14:val="none"/>
        </w:rPr>
        <w:t xml:space="preserve"> </w:t>
      </w:r>
      <w:r w:rsidRPr="0099416B">
        <w:rPr>
          <w:rFonts w:ascii="Times New Roman" w:eastAsia="Times New Roman" w:hAnsi="Times New Roman" w:cs="Times New Roman"/>
          <w:color w:val="000000"/>
          <w:kern w:val="0"/>
          <w:lang w:eastAsia="ru-RU"/>
          <w14:ligatures w14:val="none"/>
        </w:rPr>
        <w:t>Федерального закона от 31.07.2020 №248-ФЗ.</w:t>
      </w:r>
    </w:p>
    <w:p w14:paraId="29A33D49"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4.7. 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от 31.07.2020 №248-ФЗ.</w:t>
      </w:r>
    </w:p>
    <w:p w14:paraId="7672D59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4.8. В соответствии с частью 2 статьи 61 Федерального закона от 31.07.2020 №248-ФЗ при осуществлении муниципального жилищного контроля плановые контрольные мероприятия не проводятся.</w:t>
      </w:r>
    </w:p>
    <w:p w14:paraId="2E79B57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4.9. В соответствии с частью 3 статьи 66 Федерального закона от 31.07.2020 №248-ФЗ все внеплановые контрольные мероприятия могут проводиться только после согласования с органами прокуратуры.</w:t>
      </w:r>
    </w:p>
    <w:p w14:paraId="0E325598"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4.9. В целях оценки риска причинения вреда (ущерба) при принятии решения о проведении выборе вида внепланового контрольного мероприятия контрольный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ценностями.</w:t>
      </w:r>
    </w:p>
    <w:p w14:paraId="3C0A5BC5" w14:textId="1F49FB2F" w:rsid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p>
    <w:p w14:paraId="7435FC3C" w14:textId="77777777" w:rsidR="00197142" w:rsidRPr="0099416B" w:rsidRDefault="00197142" w:rsidP="0099416B">
      <w:pPr>
        <w:spacing w:after="0" w:line="240" w:lineRule="auto"/>
        <w:ind w:firstLine="709"/>
        <w:jc w:val="both"/>
        <w:rPr>
          <w:rFonts w:ascii="Times New Roman" w:eastAsia="Times New Roman" w:hAnsi="Times New Roman" w:cs="Times New Roman"/>
          <w:color w:val="000000"/>
          <w:kern w:val="0"/>
          <w:lang w:eastAsia="ru-RU"/>
          <w14:ligatures w14:val="none"/>
        </w:rPr>
      </w:pPr>
    </w:p>
    <w:p w14:paraId="746F6D34" w14:textId="77777777" w:rsidR="0099416B" w:rsidRPr="0099416B" w:rsidRDefault="0099416B" w:rsidP="0099416B">
      <w:pPr>
        <w:spacing w:after="0" w:line="240" w:lineRule="auto"/>
        <w:ind w:firstLine="709"/>
        <w:jc w:val="center"/>
        <w:rPr>
          <w:rFonts w:ascii="Times New Roman" w:eastAsia="Times New Roman" w:hAnsi="Times New Roman" w:cs="Times New Roman"/>
          <w:b/>
          <w:color w:val="000000"/>
          <w:kern w:val="0"/>
          <w:lang w:eastAsia="ru-RU"/>
          <w14:ligatures w14:val="none"/>
        </w:rPr>
      </w:pPr>
      <w:proofErr w:type="spellStart"/>
      <w:r w:rsidRPr="0099416B">
        <w:rPr>
          <w:rFonts w:ascii="Times New Roman" w:eastAsia="Times New Roman" w:hAnsi="Times New Roman" w:cs="Times New Roman"/>
          <w:b/>
          <w:color w:val="000000"/>
          <w:kern w:val="0"/>
          <w:lang w:eastAsia="ru-RU"/>
          <w14:ligatures w14:val="none"/>
        </w:rPr>
        <w:t>5.Контрольные</w:t>
      </w:r>
      <w:proofErr w:type="spellEnd"/>
      <w:r w:rsidRPr="0099416B">
        <w:rPr>
          <w:rFonts w:ascii="Times New Roman" w:eastAsia="Times New Roman" w:hAnsi="Times New Roman" w:cs="Times New Roman"/>
          <w:b/>
          <w:color w:val="000000"/>
          <w:kern w:val="0"/>
          <w:lang w:eastAsia="ru-RU"/>
          <w14:ligatures w14:val="none"/>
        </w:rPr>
        <w:t xml:space="preserve"> мероприятия</w:t>
      </w:r>
    </w:p>
    <w:p w14:paraId="71BD5F8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lastRenderedPageBreak/>
        <w:t>5.1. Инспекционный визит</w:t>
      </w:r>
    </w:p>
    <w:p w14:paraId="0906666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5.1.1. Под инспекционным визитом понимается контрольное мероприятие, проводимое </w:t>
      </w:r>
      <w:proofErr w:type="spellStart"/>
      <w:r w:rsidRPr="0099416B">
        <w:rPr>
          <w:rFonts w:ascii="Times New Roman" w:eastAsia="Times New Roman" w:hAnsi="Times New Roman" w:cs="Times New Roman"/>
          <w:color w:val="000000"/>
          <w:kern w:val="0"/>
          <w:lang w:eastAsia="ru-RU"/>
          <w14:ligatures w14:val="none"/>
        </w:rPr>
        <w:t>путем</w:t>
      </w:r>
      <w:proofErr w:type="spellEnd"/>
      <w:r w:rsidRPr="0099416B">
        <w:rPr>
          <w:rFonts w:ascii="Times New Roman" w:eastAsia="Times New Roman" w:hAnsi="Times New Roman" w:cs="Times New Roman"/>
          <w:color w:val="000000"/>
          <w:kern w:val="0"/>
          <w:lang w:eastAsia="ru-RU"/>
          <w14:ligatures w14:val="none"/>
        </w:rPr>
        <w:t xml:space="preserve"> взаимодействия с конкретным контролируемым лицом и (или) владельцем (пользователем) производственного объекта.</w:t>
      </w:r>
    </w:p>
    <w:p w14:paraId="5594603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5.1.2.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383B875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Инспекционный визит может проводиться с использованием средств дистанционного взаимодействия, в том числе посредством аудио - или видеосвязи, а также с использованием мобильного приложения «Инспектор».</w:t>
      </w:r>
    </w:p>
    <w:p w14:paraId="5EC4671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5.1.3. В ходе инспекционного визита могут совершаться следующие контрольные действия:</w:t>
      </w:r>
    </w:p>
    <w:p w14:paraId="2FB34CD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осмотр;</w:t>
      </w:r>
    </w:p>
    <w:p w14:paraId="0C98E25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опрос;</w:t>
      </w:r>
    </w:p>
    <w:p w14:paraId="60305A47"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 получение письменных объяснений;</w:t>
      </w:r>
    </w:p>
    <w:p w14:paraId="3A044FD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 инструментальное обследование;</w:t>
      </w:r>
    </w:p>
    <w:p w14:paraId="527833E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 истребование документов, которые в соответствии с обязательными требованиями должны находиться вместе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686C6A0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5.1.4. Инспекционный визит проводится без предварительного уведомления контролируемого лица и собственника производственного объекта.</w:t>
      </w:r>
    </w:p>
    <w:p w14:paraId="222D70F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5.1.5.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1 рабочий день.</w:t>
      </w:r>
    </w:p>
    <w:p w14:paraId="445320A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5.1.6. Контролируемые лица или их представители обязаны обеспечить беспрепятственный доступ инспектора в здания, сооружения, помещения.</w:t>
      </w:r>
    </w:p>
    <w:p w14:paraId="441767C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5.1.7.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16" w:history="1">
        <w:r w:rsidRPr="0099416B">
          <w:rPr>
            <w:rFonts w:ascii="Times New Roman" w:eastAsia="Times New Roman" w:hAnsi="Times New Roman" w:cs="Times New Roman"/>
            <w:color w:val="000000"/>
            <w:kern w:val="0"/>
            <w:lang w:eastAsia="ru-RU"/>
            <w14:ligatures w14:val="none"/>
          </w:rPr>
          <w:t>пунктами 3</w:t>
        </w:r>
      </w:hyperlink>
      <w:r w:rsidRPr="0099416B">
        <w:rPr>
          <w:rFonts w:ascii="Times New Roman" w:eastAsia="Times New Roman" w:hAnsi="Times New Roman" w:cs="Times New Roman"/>
          <w:color w:val="000000"/>
          <w:kern w:val="0"/>
          <w:lang w:eastAsia="ru-RU"/>
          <w14:ligatures w14:val="none"/>
        </w:rPr>
        <w:t>-</w:t>
      </w:r>
      <w:hyperlink r:id="rId17" w:history="1">
        <w:r w:rsidRPr="0099416B">
          <w:rPr>
            <w:rFonts w:ascii="Times New Roman" w:eastAsia="Times New Roman" w:hAnsi="Times New Roman" w:cs="Times New Roman"/>
            <w:color w:val="000000"/>
            <w:kern w:val="0"/>
            <w:lang w:eastAsia="ru-RU"/>
            <w14:ligatures w14:val="none"/>
          </w:rPr>
          <w:t>6 части 1 статьи 57</w:t>
        </w:r>
      </w:hyperlink>
      <w:r w:rsidRPr="0099416B">
        <w:rPr>
          <w:rFonts w:ascii="Calibri" w:eastAsia="Times New Roman" w:hAnsi="Calibri" w:cs="Times New Roman"/>
          <w:kern w:val="0"/>
          <w:lang w:eastAsia="ru-RU"/>
          <w14:ligatures w14:val="none"/>
        </w:rPr>
        <w:t xml:space="preserve"> </w:t>
      </w:r>
      <w:r w:rsidRPr="0099416B">
        <w:rPr>
          <w:rFonts w:ascii="Times New Roman" w:eastAsia="Times New Roman" w:hAnsi="Times New Roman" w:cs="Times New Roman"/>
          <w:color w:val="000000"/>
          <w:kern w:val="0"/>
          <w:lang w:eastAsia="ru-RU"/>
          <w14:ligatures w14:val="none"/>
        </w:rPr>
        <w:t xml:space="preserve">и </w:t>
      </w:r>
      <w:hyperlink r:id="rId18" w:history="1">
        <w:r w:rsidRPr="0099416B">
          <w:rPr>
            <w:rFonts w:ascii="Times New Roman" w:eastAsia="Times New Roman" w:hAnsi="Times New Roman" w:cs="Times New Roman"/>
            <w:color w:val="000000"/>
            <w:kern w:val="0"/>
            <w:lang w:eastAsia="ru-RU"/>
            <w14:ligatures w14:val="none"/>
          </w:rPr>
          <w:t>частью 12 статьи 66</w:t>
        </w:r>
      </w:hyperlink>
      <w:r w:rsidRPr="0099416B">
        <w:rPr>
          <w:rFonts w:ascii="Calibri" w:eastAsia="Times New Roman" w:hAnsi="Calibri" w:cs="Times New Roman"/>
          <w:kern w:val="0"/>
          <w:lang w:eastAsia="ru-RU"/>
          <w14:ligatures w14:val="none"/>
        </w:rPr>
        <w:t xml:space="preserve"> </w:t>
      </w:r>
      <w:r w:rsidRPr="0099416B">
        <w:rPr>
          <w:rFonts w:ascii="Times New Roman" w:eastAsia="Times New Roman" w:hAnsi="Times New Roman" w:cs="Times New Roman"/>
          <w:color w:val="000000"/>
          <w:kern w:val="0"/>
          <w:lang w:eastAsia="ru-RU"/>
          <w14:ligatures w14:val="none"/>
        </w:rPr>
        <w:t>Федерального закона от 31.07.2020 №248-ФЗ.</w:t>
      </w:r>
    </w:p>
    <w:p w14:paraId="50F4117B"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5.2. Документарная проверка</w:t>
      </w:r>
    </w:p>
    <w:p w14:paraId="3E4F88A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5.2.1.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14:paraId="0C39666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5.2.2. 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w:t>
      </w:r>
      <w:proofErr w:type="spellStart"/>
      <w:r w:rsidRPr="0099416B">
        <w:rPr>
          <w:rFonts w:ascii="Times New Roman" w:eastAsia="Times New Roman" w:hAnsi="Times New Roman" w:cs="Times New Roman"/>
          <w:color w:val="000000"/>
          <w:kern w:val="0"/>
          <w:lang w:eastAsia="ru-RU"/>
          <w14:ligatures w14:val="none"/>
        </w:rPr>
        <w:t>осуществленного</w:t>
      </w:r>
      <w:proofErr w:type="spellEnd"/>
      <w:r w:rsidRPr="0099416B">
        <w:rPr>
          <w:rFonts w:ascii="Times New Roman" w:eastAsia="Times New Roman" w:hAnsi="Times New Roman" w:cs="Times New Roman"/>
          <w:color w:val="000000"/>
          <w:kern w:val="0"/>
          <w:lang w:eastAsia="ru-RU"/>
          <w14:ligatures w14:val="none"/>
        </w:rPr>
        <w:t xml:space="preserve"> в отношении этих контролируемых лиц муниципального жилищного контроля.</w:t>
      </w:r>
    </w:p>
    <w:p w14:paraId="11193B3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5.2.3. В ходе документарной проверки могут совершаться следующие контрольные действия:</w:t>
      </w:r>
    </w:p>
    <w:p w14:paraId="10011AE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истребование документов;</w:t>
      </w:r>
    </w:p>
    <w:p w14:paraId="1572B23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получение письменных объяснений;</w:t>
      </w:r>
    </w:p>
    <w:p w14:paraId="6C2ACF3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 экспертиза.</w:t>
      </w:r>
    </w:p>
    <w:p w14:paraId="415BC9B8"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5.2.4.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w:t>
      </w:r>
      <w:r w:rsidRPr="0099416B">
        <w:rPr>
          <w:rFonts w:ascii="Times New Roman" w:eastAsia="Times New Roman" w:hAnsi="Times New Roman" w:cs="Times New Roman"/>
          <w:color w:val="000000"/>
          <w:kern w:val="0"/>
          <w:lang w:eastAsia="ru-RU"/>
          <w14:ligatures w14:val="none"/>
        </w:rPr>
        <w:lastRenderedPageBreak/>
        <w:t>представить иные необходимые для рассмотрения в ходе документарной проверки документы.</w:t>
      </w:r>
    </w:p>
    <w:p w14:paraId="79566AC9"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034BA42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5.2.5. Срок проведения документарной проверки не может превышать 10 рабочих дней. В указанный срок не включается период с момента:</w:t>
      </w:r>
    </w:p>
    <w:p w14:paraId="07E4F47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14:paraId="7584191B"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жилищного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14:paraId="67C40C6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5.2.6. В ходе проведения контрольного мероприятия инспектор в 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w:t>
      </w:r>
      <w:proofErr w:type="spellStart"/>
      <w:r w:rsidRPr="0099416B">
        <w:rPr>
          <w:rFonts w:ascii="Times New Roman" w:eastAsia="Times New Roman" w:hAnsi="Times New Roman" w:cs="Times New Roman"/>
          <w:color w:val="000000"/>
          <w:kern w:val="0"/>
          <w:lang w:eastAsia="ru-RU"/>
          <w14:ligatures w14:val="none"/>
        </w:rPr>
        <w:t>фотосъемки</w:t>
      </w:r>
      <w:proofErr w:type="spellEnd"/>
      <w:r w:rsidRPr="0099416B">
        <w:rPr>
          <w:rFonts w:ascii="Times New Roman" w:eastAsia="Times New Roman" w:hAnsi="Times New Roman" w:cs="Times New Roman"/>
          <w:color w:val="000000"/>
          <w:kern w:val="0"/>
          <w:lang w:eastAsia="ru-RU"/>
          <w14:ligatures w14:val="none"/>
        </w:rPr>
        <w:t>, аудио-и видеозаписи, информационных баз, банков данных, а также носителей информации.</w:t>
      </w:r>
    </w:p>
    <w:p w14:paraId="671C697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Контролируемое лицо в срок, указанный в требовании о представлении документов, направляет </w:t>
      </w:r>
      <w:proofErr w:type="spellStart"/>
      <w:r w:rsidRPr="0099416B">
        <w:rPr>
          <w:rFonts w:ascii="Times New Roman" w:eastAsia="Times New Roman" w:hAnsi="Times New Roman" w:cs="Times New Roman"/>
          <w:color w:val="000000"/>
          <w:kern w:val="0"/>
          <w:lang w:eastAsia="ru-RU"/>
          <w14:ligatures w14:val="none"/>
        </w:rPr>
        <w:t>истребуемые</w:t>
      </w:r>
      <w:proofErr w:type="spellEnd"/>
      <w:r w:rsidRPr="0099416B">
        <w:rPr>
          <w:rFonts w:ascii="Times New Roman" w:eastAsia="Times New Roman" w:hAnsi="Times New Roman" w:cs="Times New Roman"/>
          <w:color w:val="000000"/>
          <w:kern w:val="0"/>
          <w:lang w:eastAsia="ru-RU"/>
          <w14:ligatures w14:val="none"/>
        </w:rPr>
        <w:t xml:space="preserve"> документы в контрольный орган либо незамедлительно ходатайством в письменной форме   уведомляет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99416B">
        <w:rPr>
          <w:rFonts w:ascii="Times New Roman" w:eastAsia="Times New Roman" w:hAnsi="Times New Roman" w:cs="Times New Roman"/>
          <w:color w:val="000000"/>
          <w:kern w:val="0"/>
          <w:lang w:eastAsia="ru-RU"/>
          <w14:ligatures w14:val="none"/>
        </w:rPr>
        <w:t>истребуемые</w:t>
      </w:r>
      <w:proofErr w:type="spellEnd"/>
      <w:r w:rsidRPr="0099416B">
        <w:rPr>
          <w:rFonts w:ascii="Times New Roman" w:eastAsia="Times New Roman" w:hAnsi="Times New Roman" w:cs="Times New Roman"/>
          <w:color w:val="000000"/>
          <w:kern w:val="0"/>
          <w:lang w:eastAsia="ru-RU"/>
          <w14:ligatures w14:val="none"/>
        </w:rPr>
        <w:t xml:space="preserve"> документы.</w:t>
      </w:r>
    </w:p>
    <w:p w14:paraId="4806CDD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Доступ к материалам </w:t>
      </w:r>
      <w:proofErr w:type="spellStart"/>
      <w:r w:rsidRPr="0099416B">
        <w:rPr>
          <w:rFonts w:ascii="Times New Roman" w:eastAsia="Times New Roman" w:hAnsi="Times New Roman" w:cs="Times New Roman"/>
          <w:color w:val="000000"/>
          <w:kern w:val="0"/>
          <w:lang w:eastAsia="ru-RU"/>
          <w14:ligatures w14:val="none"/>
        </w:rPr>
        <w:t>фотосъемки</w:t>
      </w:r>
      <w:proofErr w:type="spellEnd"/>
      <w:r w:rsidRPr="0099416B">
        <w:rPr>
          <w:rFonts w:ascii="Times New Roman" w:eastAsia="Times New Roman" w:hAnsi="Times New Roman" w:cs="Times New Roman"/>
          <w:color w:val="000000"/>
          <w:kern w:val="0"/>
          <w:lang w:eastAsia="ru-RU"/>
          <w14:ligatures w14:val="none"/>
        </w:rPr>
        <w:t xml:space="preserve">, аудио-и видеозаписи, информационным </w:t>
      </w:r>
      <w:proofErr w:type="gramStart"/>
      <w:r w:rsidRPr="0099416B">
        <w:rPr>
          <w:rFonts w:ascii="Times New Roman" w:eastAsia="Times New Roman" w:hAnsi="Times New Roman" w:cs="Times New Roman"/>
          <w:color w:val="000000"/>
          <w:kern w:val="0"/>
          <w:lang w:eastAsia="ru-RU"/>
          <w14:ligatures w14:val="none"/>
        </w:rPr>
        <w:t>базам,  банкам</w:t>
      </w:r>
      <w:proofErr w:type="gramEnd"/>
      <w:r w:rsidRPr="0099416B">
        <w:rPr>
          <w:rFonts w:ascii="Times New Roman" w:eastAsia="Times New Roman" w:hAnsi="Times New Roman" w:cs="Times New Roman"/>
          <w:color w:val="000000"/>
          <w:kern w:val="0"/>
          <w:lang w:eastAsia="ru-RU"/>
          <w14:ligatures w14:val="none"/>
        </w:rPr>
        <w:t xml:space="preserve">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14:paraId="4813F2F2"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5.2.7.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405C041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5.2.8. Письменные объяснения могут быть запрошены от контролируемого лица или его представителя, свидетелей.</w:t>
      </w:r>
    </w:p>
    <w:p w14:paraId="25156F2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Указанные лица предоставляют письменные объяснения в свободной форме не позднее двух рабочих дней до даты завершения проверки.</w:t>
      </w:r>
    </w:p>
    <w:p w14:paraId="4254DBC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Письменные объяснения оформляются </w:t>
      </w:r>
      <w:proofErr w:type="spellStart"/>
      <w:r w:rsidRPr="0099416B">
        <w:rPr>
          <w:rFonts w:ascii="Times New Roman" w:eastAsia="Times New Roman" w:hAnsi="Times New Roman" w:cs="Times New Roman"/>
          <w:color w:val="000000"/>
          <w:kern w:val="0"/>
          <w:lang w:eastAsia="ru-RU"/>
          <w14:ligatures w14:val="none"/>
        </w:rPr>
        <w:t>путем</w:t>
      </w:r>
      <w:proofErr w:type="spellEnd"/>
      <w:r w:rsidRPr="0099416B">
        <w:rPr>
          <w:rFonts w:ascii="Times New Roman" w:eastAsia="Times New Roman" w:hAnsi="Times New Roman" w:cs="Times New Roman"/>
          <w:color w:val="000000"/>
          <w:kern w:val="0"/>
          <w:lang w:eastAsia="ru-RU"/>
          <w14:ligatures w14:val="none"/>
        </w:rPr>
        <w:t xml:space="preserve"> составления письменного документа в свободной форме.</w:t>
      </w:r>
    </w:p>
    <w:p w14:paraId="4C7FD06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Должностное лицо контрольного органа вправе собственноручно составить письменные объяснения со слов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должностное лицо контрольного органа с их слов записал верно, и подписывают документ, указывая дату и место его составления.</w:t>
      </w:r>
    </w:p>
    <w:p w14:paraId="5E6C112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5.2.9. Экспертиза осуществляется экспертом или экспертной организацией по поручению контрольного органа.</w:t>
      </w:r>
    </w:p>
    <w:p w14:paraId="72DC104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w:t>
      </w:r>
      <w:r w:rsidRPr="0099416B">
        <w:rPr>
          <w:rFonts w:ascii="Times New Roman" w:eastAsia="Times New Roman" w:hAnsi="Times New Roman" w:cs="Times New Roman"/>
          <w:color w:val="000000"/>
          <w:kern w:val="0"/>
          <w:lang w:eastAsia="ru-RU"/>
          <w14:ligatures w14:val="none"/>
        </w:rPr>
        <w:lastRenderedPageBreak/>
        <w:t>мероприятия, так и по месту осуществления деятельности эксперта или экспертной организации.</w:t>
      </w:r>
    </w:p>
    <w:p w14:paraId="7F68D28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14:paraId="7361460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Результаты экспертизы оформляются экспертным заключением по форме, </w:t>
      </w:r>
      <w:proofErr w:type="spellStart"/>
      <w:r w:rsidRPr="0099416B">
        <w:rPr>
          <w:rFonts w:ascii="Times New Roman" w:eastAsia="Times New Roman" w:hAnsi="Times New Roman" w:cs="Times New Roman"/>
          <w:color w:val="000000"/>
          <w:kern w:val="0"/>
          <w:lang w:eastAsia="ru-RU"/>
          <w14:ligatures w14:val="none"/>
        </w:rPr>
        <w:t>утвержденной</w:t>
      </w:r>
      <w:proofErr w:type="spellEnd"/>
      <w:r w:rsidRPr="0099416B">
        <w:rPr>
          <w:rFonts w:ascii="Times New Roman" w:eastAsia="Times New Roman" w:hAnsi="Times New Roman" w:cs="Times New Roman"/>
          <w:color w:val="000000"/>
          <w:kern w:val="0"/>
          <w:lang w:eastAsia="ru-RU"/>
          <w14:ligatures w14:val="none"/>
        </w:rPr>
        <w:t xml:space="preserve"> контрольным органом.</w:t>
      </w:r>
    </w:p>
    <w:p w14:paraId="75C780C8"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5.3. Выездная проверка</w:t>
      </w:r>
    </w:p>
    <w:p w14:paraId="01A47292"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5.3.1. Под выездной проверкой понимается комплексное контрольное мероприятие, проводимое по 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14:paraId="1CCBEC89"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bookmarkStart w:id="3" w:name="p1051"/>
      <w:bookmarkEnd w:id="3"/>
      <w:r w:rsidRPr="0099416B">
        <w:rPr>
          <w:rFonts w:ascii="Times New Roman" w:eastAsia="Times New Roman" w:hAnsi="Times New Roman" w:cs="Times New Roman"/>
          <w:color w:val="000000"/>
          <w:kern w:val="0"/>
          <w:lang w:eastAsia="ru-RU"/>
          <w14:ligatures w14:val="none"/>
        </w:rPr>
        <w:t>5.3.2.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563DFEA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Выездная проверка может проводиться с использованием средств дистанционного взаимодействия, в том числе посредством аудио- или видеосвязи, а также с использованием мобильного приложения «Инспектор».</w:t>
      </w:r>
    </w:p>
    <w:p w14:paraId="235F9C42"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5.3.3. Выездная проверка проводится в случае, если не представляется возможным:</w:t>
      </w:r>
    </w:p>
    <w:p w14:paraId="25FA5FB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11363A0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по месту нахождения (осуществления деятельности) контролируемого лица и совершения необходимых контрольных действий, предусмотренных в рамках иного вида контрольных мероприятий.</w:t>
      </w:r>
    </w:p>
    <w:p w14:paraId="685E17BB"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5.3.4. Внеплановая выездная проверка может проводиться только по согласованию с органами прокуратуры, за исключением случаев </w:t>
      </w:r>
      <w:proofErr w:type="spellStart"/>
      <w:r w:rsidRPr="0099416B">
        <w:rPr>
          <w:rFonts w:ascii="Times New Roman" w:eastAsia="Times New Roman" w:hAnsi="Times New Roman" w:cs="Times New Roman"/>
          <w:color w:val="000000"/>
          <w:kern w:val="0"/>
          <w:lang w:eastAsia="ru-RU"/>
          <w14:ligatures w14:val="none"/>
        </w:rPr>
        <w:t>ее</w:t>
      </w:r>
      <w:proofErr w:type="spellEnd"/>
      <w:r w:rsidRPr="0099416B">
        <w:rPr>
          <w:rFonts w:ascii="Times New Roman" w:eastAsia="Times New Roman" w:hAnsi="Times New Roman" w:cs="Times New Roman"/>
          <w:color w:val="000000"/>
          <w:kern w:val="0"/>
          <w:lang w:eastAsia="ru-RU"/>
          <w14:ligatures w14:val="none"/>
        </w:rPr>
        <w:t xml:space="preserve"> проведения в соответствии с </w:t>
      </w:r>
      <w:hyperlink r:id="rId19" w:history="1">
        <w:r w:rsidRPr="0099416B">
          <w:rPr>
            <w:rFonts w:ascii="Times New Roman" w:eastAsia="Times New Roman" w:hAnsi="Times New Roman" w:cs="Times New Roman"/>
            <w:color w:val="000000"/>
            <w:kern w:val="0"/>
            <w:lang w:eastAsia="ru-RU"/>
            <w14:ligatures w14:val="none"/>
          </w:rPr>
          <w:t>пунктами 3</w:t>
        </w:r>
      </w:hyperlink>
      <w:r w:rsidRPr="0099416B">
        <w:rPr>
          <w:rFonts w:ascii="Times New Roman" w:eastAsia="Times New Roman" w:hAnsi="Times New Roman" w:cs="Times New Roman"/>
          <w:color w:val="000000"/>
          <w:kern w:val="0"/>
          <w:lang w:eastAsia="ru-RU"/>
          <w14:ligatures w14:val="none"/>
        </w:rPr>
        <w:t>-</w:t>
      </w:r>
      <w:hyperlink r:id="rId20" w:history="1">
        <w:r w:rsidRPr="0099416B">
          <w:rPr>
            <w:rFonts w:ascii="Times New Roman" w:eastAsia="Times New Roman" w:hAnsi="Times New Roman" w:cs="Times New Roman"/>
            <w:color w:val="000000"/>
            <w:kern w:val="0"/>
            <w:lang w:eastAsia="ru-RU"/>
            <w14:ligatures w14:val="none"/>
          </w:rPr>
          <w:t>6 части 1 статьи 57</w:t>
        </w:r>
      </w:hyperlink>
      <w:r w:rsidRPr="0099416B">
        <w:rPr>
          <w:rFonts w:ascii="Calibri" w:eastAsia="Times New Roman" w:hAnsi="Calibri" w:cs="Times New Roman"/>
          <w:kern w:val="0"/>
          <w:lang w:eastAsia="ru-RU"/>
          <w14:ligatures w14:val="none"/>
        </w:rPr>
        <w:t xml:space="preserve"> </w:t>
      </w:r>
      <w:r w:rsidRPr="0099416B">
        <w:rPr>
          <w:rFonts w:ascii="Times New Roman" w:eastAsia="Times New Roman" w:hAnsi="Times New Roman" w:cs="Times New Roman"/>
          <w:color w:val="000000"/>
          <w:kern w:val="0"/>
          <w:lang w:eastAsia="ru-RU"/>
          <w14:ligatures w14:val="none"/>
        </w:rPr>
        <w:t xml:space="preserve">и </w:t>
      </w:r>
      <w:hyperlink r:id="rId21" w:history="1">
        <w:r w:rsidRPr="0099416B">
          <w:rPr>
            <w:rFonts w:ascii="Times New Roman" w:eastAsia="Times New Roman" w:hAnsi="Times New Roman" w:cs="Times New Roman"/>
            <w:color w:val="000000"/>
            <w:kern w:val="0"/>
            <w:lang w:eastAsia="ru-RU"/>
            <w14:ligatures w14:val="none"/>
          </w:rPr>
          <w:t>частью 12 статьи 66</w:t>
        </w:r>
      </w:hyperlink>
      <w:r w:rsidRPr="0099416B">
        <w:rPr>
          <w:rFonts w:ascii="Calibri" w:eastAsia="Times New Roman" w:hAnsi="Calibri" w:cs="Times New Roman"/>
          <w:kern w:val="0"/>
          <w:lang w:eastAsia="ru-RU"/>
          <w14:ligatures w14:val="none"/>
        </w:rPr>
        <w:t xml:space="preserve"> </w:t>
      </w:r>
      <w:r w:rsidRPr="0099416B">
        <w:rPr>
          <w:rFonts w:ascii="Times New Roman" w:eastAsia="Times New Roman" w:hAnsi="Times New Roman" w:cs="Times New Roman"/>
          <w:color w:val="000000"/>
          <w:kern w:val="0"/>
          <w:lang w:eastAsia="ru-RU"/>
          <w14:ligatures w14:val="none"/>
        </w:rPr>
        <w:t>Федерального закона от 31.07.2020 №248-ФЗ.</w:t>
      </w:r>
    </w:p>
    <w:p w14:paraId="7CC1494E"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5.3.5. О проведении выездной проверки контролируемое лицо уведомляется </w:t>
      </w:r>
      <w:proofErr w:type="spellStart"/>
      <w:r w:rsidRPr="0099416B">
        <w:rPr>
          <w:rFonts w:ascii="Times New Roman" w:eastAsia="Times New Roman" w:hAnsi="Times New Roman" w:cs="Times New Roman"/>
          <w:color w:val="000000"/>
          <w:kern w:val="0"/>
          <w:lang w:eastAsia="ru-RU"/>
          <w14:ligatures w14:val="none"/>
        </w:rPr>
        <w:t>путем</w:t>
      </w:r>
      <w:proofErr w:type="spellEnd"/>
      <w:r w:rsidRPr="0099416B">
        <w:rPr>
          <w:rFonts w:ascii="Times New Roman" w:eastAsia="Times New Roman" w:hAnsi="Times New Roman" w:cs="Times New Roman"/>
          <w:color w:val="000000"/>
          <w:kern w:val="0"/>
          <w:lang w:eastAsia="ru-RU"/>
          <w14:ligatures w14:val="none"/>
        </w:rPr>
        <w:t xml:space="preserve"> направления копии решения о проведении выездной проверки не позднее чем за 24 часа до </w:t>
      </w:r>
      <w:proofErr w:type="spellStart"/>
      <w:r w:rsidRPr="0099416B">
        <w:rPr>
          <w:rFonts w:ascii="Times New Roman" w:eastAsia="Times New Roman" w:hAnsi="Times New Roman" w:cs="Times New Roman"/>
          <w:color w:val="000000"/>
          <w:kern w:val="0"/>
          <w:lang w:eastAsia="ru-RU"/>
          <w14:ligatures w14:val="none"/>
        </w:rPr>
        <w:t>ее</w:t>
      </w:r>
      <w:proofErr w:type="spellEnd"/>
      <w:r w:rsidRPr="0099416B">
        <w:rPr>
          <w:rFonts w:ascii="Times New Roman" w:eastAsia="Times New Roman" w:hAnsi="Times New Roman" w:cs="Times New Roman"/>
          <w:color w:val="000000"/>
          <w:kern w:val="0"/>
          <w:lang w:eastAsia="ru-RU"/>
          <w14:ligatures w14:val="none"/>
        </w:rPr>
        <w:t xml:space="preserve"> начала в порядке, предусмотренном </w:t>
      </w:r>
      <w:hyperlink r:id="rId22" w:history="1">
        <w:proofErr w:type="spellStart"/>
        <w:r w:rsidRPr="0099416B">
          <w:rPr>
            <w:rFonts w:ascii="Times New Roman" w:eastAsia="Times New Roman" w:hAnsi="Times New Roman" w:cs="Times New Roman"/>
            <w:color w:val="000000"/>
            <w:kern w:val="0"/>
            <w:lang w:eastAsia="ru-RU"/>
            <w14:ligatures w14:val="none"/>
          </w:rPr>
          <w:t>статьей</w:t>
        </w:r>
        <w:proofErr w:type="spellEnd"/>
        <w:r w:rsidRPr="0099416B">
          <w:rPr>
            <w:rFonts w:ascii="Times New Roman" w:eastAsia="Times New Roman" w:hAnsi="Times New Roman" w:cs="Times New Roman"/>
            <w:color w:val="000000"/>
            <w:kern w:val="0"/>
            <w:lang w:eastAsia="ru-RU"/>
            <w14:ligatures w14:val="none"/>
          </w:rPr>
          <w:t xml:space="preserve"> 21</w:t>
        </w:r>
      </w:hyperlink>
      <w:r w:rsidRPr="0099416B">
        <w:rPr>
          <w:rFonts w:ascii="Calibri" w:eastAsia="Times New Roman" w:hAnsi="Calibri" w:cs="Times New Roman"/>
          <w:kern w:val="0"/>
          <w:lang w:eastAsia="ru-RU"/>
          <w14:ligatures w14:val="none"/>
        </w:rPr>
        <w:t xml:space="preserve"> </w:t>
      </w:r>
      <w:r w:rsidRPr="0099416B">
        <w:rPr>
          <w:rFonts w:ascii="Times New Roman" w:eastAsia="Times New Roman" w:hAnsi="Times New Roman" w:cs="Times New Roman"/>
          <w:color w:val="000000"/>
          <w:kern w:val="0"/>
          <w:lang w:eastAsia="ru-RU"/>
          <w14:ligatures w14:val="none"/>
        </w:rPr>
        <w:t>Федерального закона от 31.07.2020 №248-ФЗ, если иное не предусмотрено федеральным законом о виде контроля.</w:t>
      </w:r>
    </w:p>
    <w:p w14:paraId="1E26368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5.3.6.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 предприятия, за исключением выездной проверки, основанием для проведения которой является </w:t>
      </w:r>
      <w:hyperlink r:id="rId23" w:history="1">
        <w:r w:rsidRPr="0099416B">
          <w:rPr>
            <w:rFonts w:ascii="Times New Roman" w:eastAsia="Times New Roman" w:hAnsi="Times New Roman" w:cs="Times New Roman"/>
            <w:color w:val="000000"/>
            <w:kern w:val="0"/>
            <w:lang w:eastAsia="ru-RU"/>
            <w14:ligatures w14:val="none"/>
          </w:rPr>
          <w:t>пункт 6 части 1 статьи 57</w:t>
        </w:r>
      </w:hyperlink>
      <w:r w:rsidRPr="0099416B">
        <w:rPr>
          <w:rFonts w:ascii="Calibri" w:eastAsia="Times New Roman" w:hAnsi="Calibri" w:cs="Times New Roman"/>
          <w:kern w:val="0"/>
          <w:lang w:eastAsia="ru-RU"/>
          <w14:ligatures w14:val="none"/>
        </w:rPr>
        <w:t xml:space="preserve"> </w:t>
      </w:r>
      <w:r w:rsidRPr="0099416B">
        <w:rPr>
          <w:rFonts w:ascii="Times New Roman" w:eastAsia="Times New Roman" w:hAnsi="Times New Roman" w:cs="Times New Roman"/>
          <w:color w:val="000000"/>
          <w:kern w:val="0"/>
          <w:lang w:eastAsia="ru-RU"/>
          <w14:ligatures w14:val="none"/>
        </w:rPr>
        <w:t>Федерального закона от 31.07.2020 №248-ФЗ и которая для микро предприятия не может продолжаться более 40 часов.</w:t>
      </w:r>
    </w:p>
    <w:p w14:paraId="3B061F2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5.3.7. Входе выездной проверки могут совершаться следующие контрольные действия:</w:t>
      </w:r>
    </w:p>
    <w:p w14:paraId="74E4D8C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осмотр;</w:t>
      </w:r>
    </w:p>
    <w:p w14:paraId="0A5E29E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опрос;</w:t>
      </w:r>
    </w:p>
    <w:p w14:paraId="597B7A3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 получение письменных объяснений;</w:t>
      </w:r>
    </w:p>
    <w:p w14:paraId="710D236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 истребование документов;</w:t>
      </w:r>
    </w:p>
    <w:p w14:paraId="20148E9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 экспертиза.</w:t>
      </w:r>
    </w:p>
    <w:p w14:paraId="4FB04001" w14:textId="77777777" w:rsidR="0099416B" w:rsidRPr="0099416B" w:rsidRDefault="0099416B" w:rsidP="0099416B">
      <w:pPr>
        <w:spacing w:after="0" w:line="240" w:lineRule="auto"/>
        <w:ind w:firstLine="709"/>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color w:val="000000"/>
          <w:kern w:val="0"/>
          <w:lang w:eastAsia="ru-RU"/>
          <w14:ligatures w14:val="none"/>
        </w:rPr>
        <w:t>5</w:t>
      </w:r>
      <w:r w:rsidRPr="0099416B">
        <w:rPr>
          <w:rFonts w:ascii="Times New Roman" w:eastAsia="Times New Roman" w:hAnsi="Times New Roman" w:cs="Times New Roman"/>
          <w:kern w:val="0"/>
          <w:lang w:eastAsia="ru-RU"/>
          <w14:ligatures w14:val="none"/>
        </w:rPr>
        <w:t xml:space="preserve">.3.8. Осмотр </w:t>
      </w:r>
      <w:proofErr w:type="gramStart"/>
      <w:r w:rsidRPr="0099416B">
        <w:rPr>
          <w:rFonts w:ascii="Times New Roman" w:eastAsia="Times New Roman" w:hAnsi="Times New Roman" w:cs="Times New Roman"/>
          <w:kern w:val="0"/>
          <w:lang w:eastAsia="ru-RU"/>
          <w14:ligatures w14:val="none"/>
        </w:rPr>
        <w:t>осуществляется  в</w:t>
      </w:r>
      <w:proofErr w:type="gramEnd"/>
      <w:r w:rsidRPr="0099416B">
        <w:rPr>
          <w:rFonts w:ascii="Times New Roman" w:eastAsia="Times New Roman" w:hAnsi="Times New Roman" w:cs="Times New Roman"/>
          <w:kern w:val="0"/>
          <w:lang w:eastAsia="ru-RU"/>
          <w14:ligatures w14:val="none"/>
        </w:rPr>
        <w:t xml:space="preserve"> присутствии контролируемого лица или его представителя (за исключением проведения выездного обследования) и (или) с применением </w:t>
      </w:r>
      <w:proofErr w:type="spellStart"/>
      <w:r w:rsidRPr="0099416B">
        <w:rPr>
          <w:rFonts w:ascii="Times New Roman" w:eastAsia="Times New Roman" w:hAnsi="Times New Roman" w:cs="Times New Roman"/>
          <w:kern w:val="0"/>
          <w:lang w:eastAsia="ru-RU"/>
          <w14:ligatures w14:val="none"/>
        </w:rPr>
        <w:t>фотосъемки</w:t>
      </w:r>
      <w:proofErr w:type="spellEnd"/>
      <w:r w:rsidRPr="0099416B">
        <w:rPr>
          <w:rFonts w:ascii="Times New Roman" w:eastAsia="Times New Roman" w:hAnsi="Times New Roman" w:cs="Times New Roman"/>
          <w:kern w:val="0"/>
          <w:lang w:eastAsia="ru-RU"/>
          <w14:ligatures w14:val="none"/>
        </w:rPr>
        <w:t xml:space="preserve"> или видеозаписи.</w:t>
      </w:r>
    </w:p>
    <w:p w14:paraId="379442D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По результатам осмотра составляется протокол осмотра.</w:t>
      </w:r>
    </w:p>
    <w:p w14:paraId="4DD47809"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lastRenderedPageBreak/>
        <w:t>5.3.9. Под опросом понимается контрольное действие, заключающееся в получении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6B0DD3D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14:paraId="0C8613B7"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5.3.10. При осуществлении осмотра, опроса в случае выявления нарушений обязательных требований должностное лицо контрольного органа вправе для фиксации доказательств нарушений обязательных требований использовать </w:t>
      </w:r>
      <w:proofErr w:type="spellStart"/>
      <w:r w:rsidRPr="0099416B">
        <w:rPr>
          <w:rFonts w:ascii="Times New Roman" w:eastAsia="Times New Roman" w:hAnsi="Times New Roman" w:cs="Times New Roman"/>
          <w:color w:val="000000"/>
          <w:kern w:val="0"/>
          <w:lang w:eastAsia="ru-RU"/>
          <w14:ligatures w14:val="none"/>
        </w:rPr>
        <w:t>фотосъемку</w:t>
      </w:r>
      <w:proofErr w:type="spellEnd"/>
      <w:r w:rsidRPr="0099416B">
        <w:rPr>
          <w:rFonts w:ascii="Times New Roman" w:eastAsia="Times New Roman" w:hAnsi="Times New Roman" w:cs="Times New Roman"/>
          <w:color w:val="000000"/>
          <w:kern w:val="0"/>
          <w:lang w:eastAsia="ru-RU"/>
          <w14:ligatures w14:val="none"/>
        </w:rPr>
        <w:t>, аудио-и видеозапись, иные способы фиксации доказательств.</w:t>
      </w:r>
    </w:p>
    <w:p w14:paraId="0EAF172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Фиксация доказательств нарушений обязательных требований при помощи </w:t>
      </w:r>
      <w:proofErr w:type="spellStart"/>
      <w:r w:rsidRPr="0099416B">
        <w:rPr>
          <w:rFonts w:ascii="Times New Roman" w:eastAsia="Times New Roman" w:hAnsi="Times New Roman" w:cs="Times New Roman"/>
          <w:color w:val="000000"/>
          <w:kern w:val="0"/>
          <w:lang w:eastAsia="ru-RU"/>
          <w14:ligatures w14:val="none"/>
        </w:rPr>
        <w:t>фотосъемки</w:t>
      </w:r>
      <w:proofErr w:type="spellEnd"/>
      <w:r w:rsidRPr="0099416B">
        <w:rPr>
          <w:rFonts w:ascii="Times New Roman" w:eastAsia="Times New Roman" w:hAnsi="Times New Roman" w:cs="Times New Roman"/>
          <w:color w:val="000000"/>
          <w:kern w:val="0"/>
          <w:lang w:eastAsia="ru-RU"/>
          <w14:ligatures w14:val="none"/>
        </w:rPr>
        <w:t xml:space="preserve"> проводится не менее чем двумя снимками каждого из выявленных нарушений обязательных требований.</w:t>
      </w:r>
    </w:p>
    <w:p w14:paraId="6E179AB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Использование </w:t>
      </w:r>
      <w:proofErr w:type="spellStart"/>
      <w:r w:rsidRPr="0099416B">
        <w:rPr>
          <w:rFonts w:ascii="Times New Roman" w:eastAsia="Times New Roman" w:hAnsi="Times New Roman" w:cs="Times New Roman"/>
          <w:color w:val="000000"/>
          <w:kern w:val="0"/>
          <w:lang w:eastAsia="ru-RU"/>
          <w14:ligatures w14:val="none"/>
        </w:rPr>
        <w:t>фотосъемки</w:t>
      </w:r>
      <w:proofErr w:type="spellEnd"/>
      <w:r w:rsidRPr="0099416B">
        <w:rPr>
          <w:rFonts w:ascii="Times New Roman" w:eastAsia="Times New Roman" w:hAnsi="Times New Roman" w:cs="Times New Roman"/>
          <w:color w:val="000000"/>
          <w:kern w:val="0"/>
          <w:lang w:eastAsia="ru-RU"/>
          <w14:ligatures w14:val="none"/>
        </w:rPr>
        <w:t xml:space="preserve"> и видеозаписи для фиксации доказательств нарушений обязательных требований осуществляется с </w:t>
      </w:r>
      <w:proofErr w:type="spellStart"/>
      <w:r w:rsidRPr="0099416B">
        <w:rPr>
          <w:rFonts w:ascii="Times New Roman" w:eastAsia="Times New Roman" w:hAnsi="Times New Roman" w:cs="Times New Roman"/>
          <w:color w:val="000000"/>
          <w:kern w:val="0"/>
          <w:lang w:eastAsia="ru-RU"/>
          <w14:ligatures w14:val="none"/>
        </w:rPr>
        <w:t>учетом</w:t>
      </w:r>
      <w:proofErr w:type="spellEnd"/>
      <w:r w:rsidRPr="0099416B">
        <w:rPr>
          <w:rFonts w:ascii="Times New Roman" w:eastAsia="Times New Roman" w:hAnsi="Times New Roman" w:cs="Times New Roman"/>
          <w:color w:val="000000"/>
          <w:kern w:val="0"/>
          <w:lang w:eastAsia="ru-RU"/>
          <w14:ligatures w14:val="none"/>
        </w:rPr>
        <w:t xml:space="preserve"> требований законодательства Российской Федерации о защите государственной тайны.</w:t>
      </w:r>
    </w:p>
    <w:p w14:paraId="1A983C9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5.3.11. Представление контролируемым лицом </w:t>
      </w:r>
      <w:proofErr w:type="spellStart"/>
      <w:r w:rsidRPr="0099416B">
        <w:rPr>
          <w:rFonts w:ascii="Times New Roman" w:eastAsia="Times New Roman" w:hAnsi="Times New Roman" w:cs="Times New Roman"/>
          <w:color w:val="000000"/>
          <w:kern w:val="0"/>
          <w:lang w:eastAsia="ru-RU"/>
          <w14:ligatures w14:val="none"/>
        </w:rPr>
        <w:t>истребуемых</w:t>
      </w:r>
      <w:proofErr w:type="spellEnd"/>
      <w:r w:rsidRPr="0099416B">
        <w:rPr>
          <w:rFonts w:ascii="Times New Roman" w:eastAsia="Times New Roman" w:hAnsi="Times New Roman" w:cs="Times New Roman"/>
          <w:color w:val="000000"/>
          <w:kern w:val="0"/>
          <w:lang w:eastAsia="ru-RU"/>
          <w14:ligatures w14:val="none"/>
        </w:rPr>
        <w:t xml:space="preserve"> документов, письменных объяснений, проведение экспертизы осуществляется в соответствии с подпунктами 5.2.6, 5.2.8, 5.2.9 пункта 5.2 настоящего Положения.</w:t>
      </w:r>
    </w:p>
    <w:p w14:paraId="5D5A7242"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5.3.12.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 осуществлением деятельности контролируемым лицом, либо в связи с иными действиями (бездействием) контролируемого лица, </w:t>
      </w:r>
      <w:proofErr w:type="spellStart"/>
      <w:r w:rsidRPr="0099416B">
        <w:rPr>
          <w:rFonts w:ascii="Times New Roman" w:eastAsia="Times New Roman" w:hAnsi="Times New Roman" w:cs="Times New Roman"/>
          <w:color w:val="000000"/>
          <w:kern w:val="0"/>
          <w:lang w:eastAsia="ru-RU"/>
          <w14:ligatures w14:val="none"/>
        </w:rPr>
        <w:t>повлекшими</w:t>
      </w:r>
      <w:proofErr w:type="spellEnd"/>
      <w:r w:rsidRPr="0099416B">
        <w:rPr>
          <w:rFonts w:ascii="Times New Roman" w:eastAsia="Times New Roman" w:hAnsi="Times New Roman" w:cs="Times New Roman"/>
          <w:color w:val="000000"/>
          <w:kern w:val="0"/>
          <w:lang w:eastAsia="ru-RU"/>
          <w14:ligatures w14:val="none"/>
        </w:rPr>
        <w:t xml:space="preserve"> невозможность проведения или завершения выездной проверки, должностное лицо контрольного органа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Федерального закона от 31.07.2020№ 248-ФЗ.</w:t>
      </w:r>
    </w:p>
    <w:p w14:paraId="71DE274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В этом случае должностное лицо контрольного органа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w:t>
      </w:r>
    </w:p>
    <w:p w14:paraId="72962F8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5.4. Рейдовый осмотр</w:t>
      </w:r>
    </w:p>
    <w:p w14:paraId="06A937D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5.4.1. Под рейдовым осмотром понимается контрольное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24CEF93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333B4D82"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5.4.2. В ходе рейдового осмотра могут совершаться следующие контрольные действия:</w:t>
      </w:r>
    </w:p>
    <w:p w14:paraId="0519333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осмотр;</w:t>
      </w:r>
    </w:p>
    <w:p w14:paraId="32CFA22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опрос;</w:t>
      </w:r>
    </w:p>
    <w:p w14:paraId="628C505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 получение письменных объяснений;</w:t>
      </w:r>
    </w:p>
    <w:p w14:paraId="3BF3E158"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 истребование документов;</w:t>
      </w:r>
    </w:p>
    <w:p w14:paraId="1618B37B"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 экспертиза.</w:t>
      </w:r>
    </w:p>
    <w:p w14:paraId="4CAA263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5.4.3. Проведение осмотра, опроса, представление контролируемым лицом письменных объяснений, </w:t>
      </w:r>
      <w:proofErr w:type="spellStart"/>
      <w:r w:rsidRPr="0099416B">
        <w:rPr>
          <w:rFonts w:ascii="Times New Roman" w:eastAsia="Times New Roman" w:hAnsi="Times New Roman" w:cs="Times New Roman"/>
          <w:color w:val="000000"/>
          <w:kern w:val="0"/>
          <w:lang w:eastAsia="ru-RU"/>
          <w14:ligatures w14:val="none"/>
        </w:rPr>
        <w:t>истребуемых</w:t>
      </w:r>
      <w:proofErr w:type="spellEnd"/>
      <w:r w:rsidRPr="0099416B">
        <w:rPr>
          <w:rFonts w:ascii="Times New Roman" w:eastAsia="Times New Roman" w:hAnsi="Times New Roman" w:cs="Times New Roman"/>
          <w:color w:val="000000"/>
          <w:kern w:val="0"/>
          <w:lang w:eastAsia="ru-RU"/>
          <w14:ligatures w14:val="none"/>
        </w:rPr>
        <w:t xml:space="preserve"> документов, проведение экспертизы осуществляется в соответствии с подпунктами 5.2.6, 5.2.8, 5.2.9 пункта 5.2, подпунктами 5.3.8, 5.3.9 пункта 5.3 настоящего Положения.</w:t>
      </w:r>
    </w:p>
    <w:p w14:paraId="3689C09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lastRenderedPageBreak/>
        <w:t>5.4.4. Срок проведения рейдового осмотра не может превышать 10 рабочих дней. Срок взаимодействия с одним контролируемым лицом в период проведения рейдового осмотра не может превышать 1 рабочий день.</w:t>
      </w:r>
    </w:p>
    <w:p w14:paraId="5DAF015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5.4.5. При проведении рейдового осмотра должностное лицо контрольного органа вправе взаимодействовать с находящимися на производственных объектах лицами.</w:t>
      </w:r>
    </w:p>
    <w:p w14:paraId="1DD2D97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5.4.6.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к производственным объектам, указанным в решении о проведении рейдового осмотра, а также во все помещения (за исключением жилых помещений).</w:t>
      </w:r>
    </w:p>
    <w:p w14:paraId="3CEE98C8"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5.4.7. В случае, если в результате рейдового осмотра были выявлены нарушения обязательных требований, должностное лицо контрольного органа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14:paraId="2867FA9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5.4.8. Рейдовый осмотр может проводиться только по согласованию с органами прокуратуры, за исключением случаев его проведения в соответствии с пунктами 3-6 части 1 статьи 57 и частью 12 статьи 66 Федерального закона от 31.07.2020 №248-ФЗ.</w:t>
      </w:r>
    </w:p>
    <w:p w14:paraId="3806173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5.5. Наблюдение за соблюдением обязательных требований (мониторинг безопасности)</w:t>
      </w:r>
    </w:p>
    <w:p w14:paraId="5CB5DCC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5.5.1.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фото-и </w:t>
      </w:r>
      <w:proofErr w:type="spellStart"/>
      <w:r w:rsidRPr="0099416B">
        <w:rPr>
          <w:rFonts w:ascii="Times New Roman" w:eastAsia="Times New Roman" w:hAnsi="Times New Roman" w:cs="Times New Roman"/>
          <w:color w:val="000000"/>
          <w:kern w:val="0"/>
          <w:lang w:eastAsia="ru-RU"/>
          <w14:ligatures w14:val="none"/>
        </w:rPr>
        <w:t>киносъемки</w:t>
      </w:r>
      <w:proofErr w:type="spellEnd"/>
      <w:r w:rsidRPr="0099416B">
        <w:rPr>
          <w:rFonts w:ascii="Times New Roman" w:eastAsia="Times New Roman" w:hAnsi="Times New Roman" w:cs="Times New Roman"/>
          <w:color w:val="000000"/>
          <w:kern w:val="0"/>
          <w:lang w:eastAsia="ru-RU"/>
          <w14:ligatures w14:val="none"/>
        </w:rPr>
        <w:t>, видеозаписи.</w:t>
      </w:r>
    </w:p>
    <w:p w14:paraId="47E33D18"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5.5.2.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14:paraId="73AB9F27"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1) решение о проведении внепланового контрольного мероприятия в соответствии со </w:t>
      </w:r>
      <w:proofErr w:type="spellStart"/>
      <w:r w:rsidRPr="0099416B">
        <w:rPr>
          <w:rFonts w:ascii="Times New Roman" w:eastAsia="Times New Roman" w:hAnsi="Times New Roman" w:cs="Times New Roman"/>
          <w:color w:val="000000"/>
          <w:kern w:val="0"/>
          <w:lang w:eastAsia="ru-RU"/>
          <w14:ligatures w14:val="none"/>
        </w:rPr>
        <w:t>статьей</w:t>
      </w:r>
      <w:proofErr w:type="spellEnd"/>
      <w:r w:rsidRPr="0099416B">
        <w:rPr>
          <w:rFonts w:ascii="Times New Roman" w:eastAsia="Times New Roman" w:hAnsi="Times New Roman" w:cs="Times New Roman"/>
          <w:color w:val="000000"/>
          <w:kern w:val="0"/>
          <w:lang w:eastAsia="ru-RU"/>
          <w14:ligatures w14:val="none"/>
        </w:rPr>
        <w:t xml:space="preserve"> 60 Федерального закона от 31.07.2020 №248-ФЗ;</w:t>
      </w:r>
    </w:p>
    <w:p w14:paraId="1A05886B"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решение об объявлении предостережения;</w:t>
      </w:r>
    </w:p>
    <w:p w14:paraId="614F1E0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 решение о выдаче предписания об устранении выявленных нарушений в порядке, предусмотренном пунктом 1 части 2 статьи 90 Федерального закона от 31.07.2020 №248-ФЗ, в случае указания такой возможности в федеральном законе о виде контроля, законе Республики Саха (Якутия) о виде контроля;</w:t>
      </w:r>
    </w:p>
    <w:p w14:paraId="3340C6DE"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4) решение, </w:t>
      </w:r>
      <w:proofErr w:type="spellStart"/>
      <w:r w:rsidRPr="0099416B">
        <w:rPr>
          <w:rFonts w:ascii="Times New Roman" w:eastAsia="Times New Roman" w:hAnsi="Times New Roman" w:cs="Times New Roman"/>
          <w:color w:val="000000"/>
          <w:kern w:val="0"/>
          <w:lang w:eastAsia="ru-RU"/>
          <w14:ligatures w14:val="none"/>
        </w:rPr>
        <w:t>закрепленное</w:t>
      </w:r>
      <w:proofErr w:type="spellEnd"/>
      <w:r w:rsidRPr="0099416B">
        <w:rPr>
          <w:rFonts w:ascii="Times New Roman" w:eastAsia="Times New Roman" w:hAnsi="Times New Roman" w:cs="Times New Roman"/>
          <w:color w:val="000000"/>
          <w:kern w:val="0"/>
          <w:lang w:eastAsia="ru-RU"/>
          <w14:ligatures w14:val="none"/>
        </w:rPr>
        <w:t xml:space="preserve"> в федеральном законе о виде контроля, законе Республики Саха (Якутия) о виде контроля в соответствии с частью 3 статьи 90 Федерального закона от 31.07.2020 №248-ФЗ, в случае указания такой возможности в федеральном законе о виде контроля, законе Республики Саха (Якутия) о виде контроля.</w:t>
      </w:r>
    </w:p>
    <w:p w14:paraId="571A0CF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5.6. Выездное обследование</w:t>
      </w:r>
    </w:p>
    <w:p w14:paraId="1D6F284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5.6.1. Выездное обследование проводится в целях оценки соблюдения контролируемыми лицами обязательных требований.</w:t>
      </w:r>
    </w:p>
    <w:p w14:paraId="4C6A1F5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5.6.2. Выездное обследование может проводиться по месту нахождения (осуществления деятельности) организации (</w:t>
      </w:r>
      <w:proofErr w:type="spellStart"/>
      <w:r w:rsidRPr="0099416B">
        <w:rPr>
          <w:rFonts w:ascii="Times New Roman" w:eastAsia="Times New Roman" w:hAnsi="Times New Roman" w:cs="Times New Roman"/>
          <w:color w:val="000000"/>
          <w:kern w:val="0"/>
          <w:lang w:eastAsia="ru-RU"/>
          <w14:ligatures w14:val="none"/>
        </w:rPr>
        <w:t>ее</w:t>
      </w:r>
      <w:proofErr w:type="spellEnd"/>
      <w:r w:rsidRPr="0099416B">
        <w:rPr>
          <w:rFonts w:ascii="Times New Roman" w:eastAsia="Times New Roman" w:hAnsi="Times New Roman" w:cs="Times New Roman"/>
          <w:color w:val="000000"/>
          <w:kern w:val="0"/>
          <w:lang w:eastAsia="ru-RU"/>
          <w14:ligatures w14:val="none"/>
        </w:rPr>
        <w:t xml:space="preserve"> филиалов, представительств, обособленных структурных подразделений), месту осуществления деятельности гражданина, месту </w:t>
      </w:r>
      <w:r w:rsidRPr="0099416B">
        <w:rPr>
          <w:rFonts w:ascii="Times New Roman" w:eastAsia="Times New Roman" w:hAnsi="Times New Roman" w:cs="Times New Roman"/>
          <w:color w:val="000000"/>
          <w:kern w:val="0"/>
          <w:lang w:eastAsia="ru-RU"/>
          <w14:ligatures w14:val="none"/>
        </w:rPr>
        <w:lastRenderedPageBreak/>
        <w:t>нахождения объекта контроля, при этом не допускается взаимодействие с контролируемым лицом.</w:t>
      </w:r>
    </w:p>
    <w:p w14:paraId="1E42034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5.6.3. 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14:paraId="6583D7F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осмотр;</w:t>
      </w:r>
    </w:p>
    <w:p w14:paraId="0E00E22B"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2)инструментальное обследование (с применением видеозаписи);</w:t>
      </w:r>
    </w:p>
    <w:p w14:paraId="52F1516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 испытание;</w:t>
      </w:r>
    </w:p>
    <w:p w14:paraId="0ECBD43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 экспертиза.</w:t>
      </w:r>
    </w:p>
    <w:p w14:paraId="3C9879D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5.6.4. Выездное обследование проводится без информирования контролируемого лица.</w:t>
      </w:r>
    </w:p>
    <w:p w14:paraId="4086709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5.6.5. По результатам проведения выездного обследования не могут быть приняты решения, предусмотренные пунктами 1 и 2 части 2 статьи 90 Федерального закона от 31.07.2020 №248-ФЗ.</w:t>
      </w:r>
    </w:p>
    <w:p w14:paraId="0099272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5.6.6. Срок проведения выездного обследования одного объекта (нескольких объектов, расположенных вне посредственной близости друг от друга) не может превышать 1 рабочий день, если иное не установлено </w:t>
      </w:r>
      <w:proofErr w:type="gramStart"/>
      <w:r w:rsidRPr="0099416B">
        <w:rPr>
          <w:rFonts w:ascii="Times New Roman" w:eastAsia="Times New Roman" w:hAnsi="Times New Roman" w:cs="Times New Roman"/>
          <w:color w:val="000000"/>
          <w:kern w:val="0"/>
          <w:lang w:eastAsia="ru-RU"/>
          <w14:ligatures w14:val="none"/>
        </w:rPr>
        <w:t>федеральным  законом</w:t>
      </w:r>
      <w:proofErr w:type="gramEnd"/>
      <w:r w:rsidRPr="0099416B">
        <w:rPr>
          <w:rFonts w:ascii="Times New Roman" w:eastAsia="Times New Roman" w:hAnsi="Times New Roman" w:cs="Times New Roman"/>
          <w:color w:val="000000"/>
          <w:kern w:val="0"/>
          <w:lang w:eastAsia="ru-RU"/>
          <w14:ligatures w14:val="none"/>
        </w:rPr>
        <w:t xml:space="preserve"> о виде контроля.</w:t>
      </w:r>
    </w:p>
    <w:p w14:paraId="0E7F805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p>
    <w:p w14:paraId="4C6AA760" w14:textId="77777777" w:rsidR="0099416B" w:rsidRPr="0099416B" w:rsidRDefault="0099416B" w:rsidP="0099416B">
      <w:pPr>
        <w:spacing w:after="0" w:line="240" w:lineRule="auto"/>
        <w:ind w:firstLine="709"/>
        <w:jc w:val="center"/>
        <w:rPr>
          <w:rFonts w:ascii="Times New Roman" w:eastAsia="Times New Roman" w:hAnsi="Times New Roman" w:cs="Times New Roman"/>
          <w:b/>
          <w:color w:val="000000"/>
          <w:kern w:val="0"/>
          <w:lang w:eastAsia="ru-RU"/>
          <w14:ligatures w14:val="none"/>
        </w:rPr>
      </w:pPr>
      <w:r w:rsidRPr="0099416B">
        <w:rPr>
          <w:rFonts w:ascii="Times New Roman" w:eastAsia="Times New Roman" w:hAnsi="Times New Roman" w:cs="Times New Roman"/>
          <w:b/>
          <w:color w:val="000000"/>
          <w:kern w:val="0"/>
          <w:lang w:eastAsia="ru-RU"/>
          <w14:ligatures w14:val="none"/>
        </w:rPr>
        <w:t>6. Случаи, при наступлении которых контролируемые лица вправе представить в контрольный орган информацию о невозможности присутствия при проведении контрольного мероприятия</w:t>
      </w:r>
    </w:p>
    <w:p w14:paraId="32A3EE32"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6.1. Контролируемые лица, вправе в соответствии счастью 8 статьи 31 Федерального закона от 31.07.2020№ 248-ФЗ, представить в контрольный орган информацию о невозможности присутствия при проведении контрольного мероприятия в случаях:</w:t>
      </w:r>
    </w:p>
    <w:p w14:paraId="55F5CDE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нахождения на стационарном лечении в медицинском учреждении;</w:t>
      </w:r>
    </w:p>
    <w:p w14:paraId="51E9EE2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нахождения за пределами Российской Федерации;</w:t>
      </w:r>
    </w:p>
    <w:p w14:paraId="16629EC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 административного ареста;</w:t>
      </w:r>
    </w:p>
    <w:p w14:paraId="6071B96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14:paraId="05E30D2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 признания недееспособным или ограниченно дееспособным решением суда, вступившим в законную силу.</w:t>
      </w:r>
    </w:p>
    <w:p w14:paraId="727C250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6) 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14:paraId="1FA5363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6.2. Информация о невозможности присутствия при проведении контрольного мероприятия должна содержать:</w:t>
      </w:r>
    </w:p>
    <w:p w14:paraId="201CB59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описание обстоятельств, препятствующих присутствию при проведении контрольных мероприятий и их продолжительность;</w:t>
      </w:r>
    </w:p>
    <w:p w14:paraId="086E4542"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срок, необходимый для устранения обстоятельств, препятствующих присутствию при проведении контрольного мероприятия.</w:t>
      </w:r>
    </w:p>
    <w:p w14:paraId="0963B6B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При предоставлении указанной информации проведение контрольного мероприятия переносится на срок, необходимый для устранения обстоятельств, послуживших поводом для данного обращения контролируемого лица.</w:t>
      </w:r>
    </w:p>
    <w:p w14:paraId="5164633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p>
    <w:p w14:paraId="13400B2E" w14:textId="77777777" w:rsidR="0099416B" w:rsidRPr="0099416B" w:rsidRDefault="0099416B" w:rsidP="0099416B">
      <w:pPr>
        <w:spacing w:after="0" w:line="240" w:lineRule="auto"/>
        <w:ind w:firstLine="709"/>
        <w:jc w:val="center"/>
        <w:rPr>
          <w:rFonts w:ascii="Times New Roman" w:eastAsia="Times New Roman" w:hAnsi="Times New Roman" w:cs="Times New Roman"/>
          <w:b/>
          <w:color w:val="000000"/>
          <w:kern w:val="0"/>
          <w:lang w:eastAsia="ru-RU"/>
          <w14:ligatures w14:val="none"/>
        </w:rPr>
      </w:pPr>
      <w:r w:rsidRPr="0099416B">
        <w:rPr>
          <w:rFonts w:ascii="Times New Roman" w:eastAsia="Times New Roman" w:hAnsi="Times New Roman" w:cs="Times New Roman"/>
          <w:bCs/>
          <w:color w:val="000000"/>
          <w:kern w:val="0"/>
          <w:lang w:eastAsia="ru-RU"/>
          <w14:ligatures w14:val="none"/>
        </w:rPr>
        <w:t xml:space="preserve">7. </w:t>
      </w:r>
      <w:r w:rsidRPr="0099416B">
        <w:rPr>
          <w:rFonts w:ascii="Times New Roman" w:eastAsia="Times New Roman" w:hAnsi="Times New Roman" w:cs="Times New Roman"/>
          <w:b/>
          <w:color w:val="000000"/>
          <w:kern w:val="0"/>
          <w:lang w:eastAsia="ru-RU"/>
          <w14:ligatures w14:val="none"/>
        </w:rPr>
        <w:t xml:space="preserve">Использование </w:t>
      </w:r>
      <w:proofErr w:type="spellStart"/>
      <w:r w:rsidRPr="0099416B">
        <w:rPr>
          <w:rFonts w:ascii="Times New Roman" w:eastAsia="Times New Roman" w:hAnsi="Times New Roman" w:cs="Times New Roman"/>
          <w:b/>
          <w:color w:val="000000"/>
          <w:kern w:val="0"/>
          <w:lang w:eastAsia="ru-RU"/>
          <w14:ligatures w14:val="none"/>
        </w:rPr>
        <w:t>фотосъемки</w:t>
      </w:r>
      <w:proofErr w:type="spellEnd"/>
      <w:r w:rsidRPr="0099416B">
        <w:rPr>
          <w:rFonts w:ascii="Times New Roman" w:eastAsia="Times New Roman" w:hAnsi="Times New Roman" w:cs="Times New Roman"/>
          <w:b/>
          <w:color w:val="000000"/>
          <w:kern w:val="0"/>
          <w:lang w:eastAsia="ru-RU"/>
          <w14:ligatures w14:val="none"/>
        </w:rPr>
        <w:t>, аудио-и видеозаписи, иных способов фиксации доказательств при осуществлении муниципального жилищного контроля</w:t>
      </w:r>
    </w:p>
    <w:p w14:paraId="1AF9AC65" w14:textId="77777777" w:rsidR="0099416B" w:rsidRPr="0099416B" w:rsidRDefault="0099416B" w:rsidP="0099416B">
      <w:pPr>
        <w:spacing w:after="0" w:line="240" w:lineRule="auto"/>
        <w:ind w:firstLine="709"/>
        <w:jc w:val="center"/>
        <w:rPr>
          <w:rFonts w:ascii="Times New Roman" w:eastAsia="Times New Roman" w:hAnsi="Times New Roman" w:cs="Times New Roman"/>
          <w:b/>
          <w:color w:val="000000"/>
          <w:kern w:val="0"/>
          <w:lang w:eastAsia="ru-RU"/>
          <w14:ligatures w14:val="none"/>
        </w:rPr>
      </w:pPr>
    </w:p>
    <w:p w14:paraId="77575982"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7.1. При проведении контрольных мероприятий может осуществляться </w:t>
      </w:r>
      <w:proofErr w:type="spellStart"/>
      <w:r w:rsidRPr="0099416B">
        <w:rPr>
          <w:rFonts w:ascii="Times New Roman" w:eastAsia="Times New Roman" w:hAnsi="Times New Roman" w:cs="Times New Roman"/>
          <w:color w:val="000000"/>
          <w:kern w:val="0"/>
          <w:lang w:eastAsia="ru-RU"/>
          <w14:ligatures w14:val="none"/>
        </w:rPr>
        <w:t>фотосъемка</w:t>
      </w:r>
      <w:proofErr w:type="spellEnd"/>
      <w:r w:rsidRPr="0099416B">
        <w:rPr>
          <w:rFonts w:ascii="Times New Roman" w:eastAsia="Times New Roman" w:hAnsi="Times New Roman" w:cs="Times New Roman"/>
          <w:color w:val="000000"/>
          <w:kern w:val="0"/>
          <w:lang w:eastAsia="ru-RU"/>
          <w14:ligatures w14:val="none"/>
        </w:rPr>
        <w:t>, аудио-и видеозапись, иные способы фиксации доказательств.</w:t>
      </w:r>
    </w:p>
    <w:p w14:paraId="6D11C09E"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Фотографии, аудио-и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аудио-и </w:t>
      </w:r>
      <w:r w:rsidRPr="0099416B">
        <w:rPr>
          <w:rFonts w:ascii="Times New Roman" w:eastAsia="Times New Roman" w:hAnsi="Times New Roman" w:cs="Times New Roman"/>
          <w:color w:val="000000"/>
          <w:kern w:val="0"/>
          <w:lang w:eastAsia="ru-RU"/>
          <w14:ligatures w14:val="none"/>
        </w:rPr>
        <w:lastRenderedPageBreak/>
        <w:t>видеозаписи, используемые для доказательств нарушений обязательных требований, приобщаются к акту контрольного мероприятия.</w:t>
      </w:r>
    </w:p>
    <w:p w14:paraId="5D1758EB" w14:textId="77777777" w:rsidR="0099416B" w:rsidRPr="0099416B" w:rsidRDefault="0099416B" w:rsidP="0099416B">
      <w:pPr>
        <w:spacing w:after="0" w:line="240" w:lineRule="auto"/>
        <w:ind w:firstLine="709"/>
        <w:jc w:val="both"/>
        <w:rPr>
          <w:rFonts w:ascii="Times New Roman" w:eastAsia="Times New Roman" w:hAnsi="Times New Roman" w:cs="Times New Roman"/>
          <w:b/>
          <w:color w:val="000000"/>
          <w:kern w:val="0"/>
          <w:lang w:eastAsia="ru-RU"/>
          <w14:ligatures w14:val="none"/>
        </w:rPr>
      </w:pPr>
    </w:p>
    <w:p w14:paraId="63BB2262" w14:textId="77777777" w:rsidR="0099416B" w:rsidRPr="0099416B" w:rsidRDefault="0099416B" w:rsidP="0099416B">
      <w:pPr>
        <w:spacing w:after="0" w:line="240" w:lineRule="auto"/>
        <w:ind w:firstLine="709"/>
        <w:jc w:val="center"/>
        <w:rPr>
          <w:rFonts w:ascii="Times New Roman" w:eastAsia="Times New Roman" w:hAnsi="Times New Roman" w:cs="Times New Roman"/>
          <w:b/>
          <w:color w:val="000000"/>
          <w:kern w:val="0"/>
          <w:lang w:eastAsia="ru-RU"/>
          <w14:ligatures w14:val="none"/>
        </w:rPr>
      </w:pPr>
      <w:r w:rsidRPr="0099416B">
        <w:rPr>
          <w:rFonts w:ascii="Times New Roman" w:eastAsia="Times New Roman" w:hAnsi="Times New Roman" w:cs="Times New Roman"/>
          <w:b/>
          <w:color w:val="000000"/>
          <w:kern w:val="0"/>
          <w:lang w:eastAsia="ru-RU"/>
          <w14:ligatures w14:val="none"/>
        </w:rPr>
        <w:t>8. Оформление результатов мероприятий по муниципальному жилищному контролю</w:t>
      </w:r>
    </w:p>
    <w:p w14:paraId="1D2302D7"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8.1. Результаты контрольного мероприятия оформляются в порядке, установленном </w:t>
      </w:r>
      <w:proofErr w:type="spellStart"/>
      <w:r w:rsidRPr="0099416B">
        <w:rPr>
          <w:rFonts w:ascii="Times New Roman" w:eastAsia="Times New Roman" w:hAnsi="Times New Roman" w:cs="Times New Roman"/>
          <w:color w:val="000000"/>
          <w:kern w:val="0"/>
          <w:lang w:eastAsia="ru-RU"/>
          <w14:ligatures w14:val="none"/>
        </w:rPr>
        <w:t>статьей</w:t>
      </w:r>
      <w:proofErr w:type="spellEnd"/>
      <w:r w:rsidRPr="0099416B">
        <w:rPr>
          <w:rFonts w:ascii="Times New Roman" w:eastAsia="Times New Roman" w:hAnsi="Times New Roman" w:cs="Times New Roman"/>
          <w:color w:val="000000"/>
          <w:kern w:val="0"/>
          <w:lang w:eastAsia="ru-RU"/>
          <w14:ligatures w14:val="none"/>
        </w:rPr>
        <w:t xml:space="preserve"> 87 Федерального закона от 31.07.2020№ 248-ФЗ.</w:t>
      </w:r>
    </w:p>
    <w:p w14:paraId="6330A189"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8.2. По окончании проведения контрольного мероприятия составляется акт контрольного мероприятия (далее – </w:t>
      </w:r>
      <w:proofErr w:type="gramStart"/>
      <w:r w:rsidRPr="0099416B">
        <w:rPr>
          <w:rFonts w:ascii="Times New Roman" w:eastAsia="Times New Roman" w:hAnsi="Times New Roman" w:cs="Times New Roman"/>
          <w:color w:val="000000"/>
          <w:kern w:val="0"/>
          <w:lang w:eastAsia="ru-RU"/>
          <w14:ligatures w14:val="none"/>
        </w:rPr>
        <w:t>акт )</w:t>
      </w:r>
      <w:proofErr w:type="gramEnd"/>
      <w:r w:rsidRPr="0099416B">
        <w:rPr>
          <w:rFonts w:ascii="Times New Roman" w:eastAsia="Times New Roman" w:hAnsi="Times New Roman" w:cs="Times New Roman"/>
          <w:color w:val="000000"/>
          <w:kern w:val="0"/>
          <w:lang w:eastAsia="ru-RU"/>
          <w14:ligatures w14:val="none"/>
        </w:rPr>
        <w:t>.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14:paraId="5BB1DDC8"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8.3. Оформление акта производится на месте проведения контрольного мероприятия в день окончания проведения такого мероприятия.</w:t>
      </w:r>
    </w:p>
    <w:p w14:paraId="519639C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8.4. Контролируемое лицо или его представитель знакомится с содержанием акта на месте проведения контрольного мероприятия.</w:t>
      </w:r>
    </w:p>
    <w:p w14:paraId="0B32F49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bookmarkStart w:id="4" w:name="p1207"/>
      <w:bookmarkEnd w:id="4"/>
      <w:r w:rsidRPr="0099416B">
        <w:rPr>
          <w:rFonts w:ascii="Times New Roman" w:eastAsia="Times New Roman" w:hAnsi="Times New Roman" w:cs="Times New Roman"/>
          <w:color w:val="000000"/>
          <w:kern w:val="0"/>
          <w:lang w:eastAsia="ru-RU"/>
          <w14:ligatures w14:val="none"/>
        </w:rPr>
        <w:t xml:space="preserve">В случае проведения документарной проверки, а также в случае, если составление акта по результатам контрольного мероприятия на месте его проведения невозможно по причине совершения испытаний и экспертизы, контрольный орган направляет акт контролируемому лицу в порядке, установленном </w:t>
      </w:r>
      <w:hyperlink r:id="rId24" w:history="1">
        <w:proofErr w:type="spellStart"/>
        <w:r w:rsidRPr="0099416B">
          <w:rPr>
            <w:rFonts w:ascii="Times New Roman" w:eastAsia="Times New Roman" w:hAnsi="Times New Roman" w:cs="Times New Roman"/>
            <w:color w:val="000000"/>
            <w:kern w:val="0"/>
            <w:lang w:eastAsia="ru-RU"/>
            <w14:ligatures w14:val="none"/>
          </w:rPr>
          <w:t>статьей</w:t>
        </w:r>
        <w:proofErr w:type="spellEnd"/>
        <w:r w:rsidRPr="0099416B">
          <w:rPr>
            <w:rFonts w:ascii="Times New Roman" w:eastAsia="Times New Roman" w:hAnsi="Times New Roman" w:cs="Times New Roman"/>
            <w:color w:val="000000"/>
            <w:kern w:val="0"/>
            <w:lang w:eastAsia="ru-RU"/>
            <w14:ligatures w14:val="none"/>
          </w:rPr>
          <w:t xml:space="preserve"> 21</w:t>
        </w:r>
      </w:hyperlink>
      <w:r w:rsidRPr="0099416B">
        <w:rPr>
          <w:rFonts w:ascii="Calibri" w:eastAsia="Times New Roman" w:hAnsi="Calibri" w:cs="Times New Roman"/>
          <w:kern w:val="0"/>
          <w:lang w:eastAsia="ru-RU"/>
          <w14:ligatures w14:val="none"/>
        </w:rPr>
        <w:t xml:space="preserve"> </w:t>
      </w:r>
      <w:r w:rsidRPr="0099416B">
        <w:rPr>
          <w:rFonts w:ascii="Times New Roman" w:eastAsia="Times New Roman" w:hAnsi="Times New Roman" w:cs="Times New Roman"/>
          <w:color w:val="000000"/>
          <w:kern w:val="0"/>
          <w:lang w:eastAsia="ru-RU"/>
          <w14:ligatures w14:val="none"/>
        </w:rPr>
        <w:t>Федерального закона от 31.07.2020 №248-ФЗ.</w:t>
      </w:r>
    </w:p>
    <w:p w14:paraId="3CDD026B"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8.5.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14:paraId="05B28F0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bookmarkStart w:id="5" w:name="p1212"/>
      <w:bookmarkEnd w:id="5"/>
      <w:r w:rsidRPr="0099416B">
        <w:rPr>
          <w:rFonts w:ascii="Times New Roman" w:eastAsia="Times New Roman" w:hAnsi="Times New Roman" w:cs="Times New Roman"/>
          <w:color w:val="000000"/>
          <w:kern w:val="0"/>
          <w:lang w:eastAsia="ru-RU"/>
          <w14:ligatures w14:val="none"/>
        </w:rPr>
        <w:t>8.6. В случае несогласия с фактами, выводами, предложениями, изложенными в акте,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 При этом контролируемое лицо вправе приложить к таким возражениям документы, подтверждающие обоснованность возражений, или их копии либо в согласованный срок передать их в контрольный орган. Указанные документы могут быть направлены в форме электронных документов (пакета электронных документов).</w:t>
      </w:r>
    </w:p>
    <w:p w14:paraId="2E24BB7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8.7. В случае поступления в контрольный орган возражений контрольный орган назначает консультации с контролируемым лицом по вопросу рассмотрения поступивших возражений, которые проводятся не позднее чем в течение 5 рабочих дней со дня поступления возражений.</w:t>
      </w:r>
    </w:p>
    <w:p w14:paraId="523843C8"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Проведение консультаций по вопросу рассмотрения поступивших возражений осуществляются в ходе непосредственного визита контролируемого лица (его полномочного представителя) в контрольный орган.</w:t>
      </w:r>
    </w:p>
    <w:p w14:paraId="538D260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14:paraId="68F984C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8.8. Результаты консультаций по вопросу рассмотрения возражений оформляются в течение 1 рабочего дня протоколом консультаций, к которому прилагаются документы или их заверенные копии, представленные контролируемым лицом.</w:t>
      </w:r>
    </w:p>
    <w:p w14:paraId="4766DD9E"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Протокол консультаций рассматривается контрольным органом при принятии решения по результатам проведения контрольного мероприятия.</w:t>
      </w:r>
    </w:p>
    <w:p w14:paraId="5050D9C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lastRenderedPageBreak/>
        <w:t xml:space="preserve">О результатах рассмотрения протокола консультаций контролируемое лицо информируется </w:t>
      </w:r>
      <w:proofErr w:type="spellStart"/>
      <w:r w:rsidRPr="0099416B">
        <w:rPr>
          <w:rFonts w:ascii="Times New Roman" w:eastAsia="Times New Roman" w:hAnsi="Times New Roman" w:cs="Times New Roman"/>
          <w:color w:val="000000"/>
          <w:kern w:val="0"/>
          <w:lang w:eastAsia="ru-RU"/>
          <w14:ligatures w14:val="none"/>
        </w:rPr>
        <w:t>путем</w:t>
      </w:r>
      <w:proofErr w:type="spellEnd"/>
      <w:r w:rsidRPr="0099416B">
        <w:rPr>
          <w:rFonts w:ascii="Times New Roman" w:eastAsia="Times New Roman" w:hAnsi="Times New Roman" w:cs="Times New Roman"/>
          <w:color w:val="000000"/>
          <w:kern w:val="0"/>
          <w:lang w:eastAsia="ru-RU"/>
          <w14:ligatures w14:val="none"/>
        </w:rPr>
        <w:t xml:space="preserve"> направления мотивированного ответа одновременно с решением по результатам контрольного мероприятия.</w:t>
      </w:r>
    </w:p>
    <w:p w14:paraId="48BE9568"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8.9.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 Должностное лицо контрольного органа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52769DE2"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8.10.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соответствии со </w:t>
      </w:r>
      <w:proofErr w:type="spellStart"/>
      <w:r w:rsidRPr="0099416B">
        <w:rPr>
          <w:rFonts w:ascii="Times New Roman" w:eastAsia="Times New Roman" w:hAnsi="Times New Roman" w:cs="Times New Roman"/>
          <w:color w:val="000000"/>
          <w:kern w:val="0"/>
          <w:lang w:eastAsia="ru-RU"/>
          <w14:ligatures w14:val="none"/>
        </w:rPr>
        <w:t>статьей</w:t>
      </w:r>
      <w:proofErr w:type="spellEnd"/>
      <w:r w:rsidRPr="0099416B">
        <w:rPr>
          <w:rFonts w:ascii="Times New Roman" w:eastAsia="Times New Roman" w:hAnsi="Times New Roman" w:cs="Times New Roman"/>
          <w:color w:val="000000"/>
          <w:kern w:val="0"/>
          <w:lang w:eastAsia="ru-RU"/>
          <w14:ligatures w14:val="none"/>
        </w:rPr>
        <w:t xml:space="preserve"> 90 Федерального закона от 31.07.2020 №248-ФЗ.</w:t>
      </w:r>
    </w:p>
    <w:p w14:paraId="2B93BE8B"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8.11. При выдаче контролируемому лицу предписания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(далее - предписание), в нем указывается наименование контрольного органа, наименование контролируемого лица, дата, время и место оформления предписания, перечень нарушений обязательных требований с указанием наименований и структурных единиц правовых актов, их устанавливающих, сроки исполнения предписания, по форме </w:t>
      </w:r>
      <w:proofErr w:type="spellStart"/>
      <w:r w:rsidRPr="0099416B">
        <w:rPr>
          <w:rFonts w:ascii="Times New Roman" w:eastAsia="Times New Roman" w:hAnsi="Times New Roman" w:cs="Times New Roman"/>
          <w:color w:val="000000"/>
          <w:kern w:val="0"/>
          <w:lang w:eastAsia="ru-RU"/>
          <w14:ligatures w14:val="none"/>
        </w:rPr>
        <w:t>утвержденной</w:t>
      </w:r>
      <w:proofErr w:type="spellEnd"/>
      <w:r w:rsidRPr="0099416B">
        <w:rPr>
          <w:rFonts w:ascii="Times New Roman" w:eastAsia="Times New Roman" w:hAnsi="Times New Roman" w:cs="Times New Roman"/>
          <w:color w:val="000000"/>
          <w:kern w:val="0"/>
          <w:lang w:eastAsia="ru-RU"/>
          <w14:ligatures w14:val="none"/>
        </w:rPr>
        <w:t xml:space="preserve"> муниципальным правовым актом.</w:t>
      </w:r>
    </w:p>
    <w:p w14:paraId="5E01B35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8.12. Решения, принятые по результатам контрольного мероприятия, </w:t>
      </w:r>
      <w:proofErr w:type="spellStart"/>
      <w:r w:rsidRPr="0099416B">
        <w:rPr>
          <w:rFonts w:ascii="Times New Roman" w:eastAsia="Times New Roman" w:hAnsi="Times New Roman" w:cs="Times New Roman"/>
          <w:color w:val="000000"/>
          <w:kern w:val="0"/>
          <w:lang w:eastAsia="ru-RU"/>
          <w14:ligatures w14:val="none"/>
        </w:rPr>
        <w:t>проведенного</w:t>
      </w:r>
      <w:proofErr w:type="spellEnd"/>
      <w:r w:rsidRPr="0099416B">
        <w:rPr>
          <w:rFonts w:ascii="Times New Roman" w:eastAsia="Times New Roman" w:hAnsi="Times New Roman" w:cs="Times New Roman"/>
          <w:color w:val="000000"/>
          <w:kern w:val="0"/>
          <w:lang w:eastAsia="ru-RU"/>
          <w14:ligatures w14:val="none"/>
        </w:rPr>
        <w:t xml:space="preserve"> с грубым нарушением требований к организации и осуществлению муниципального жилищного контроля, подлежат отмене в соответствии со </w:t>
      </w:r>
      <w:proofErr w:type="spellStart"/>
      <w:r w:rsidRPr="0099416B">
        <w:rPr>
          <w:rFonts w:ascii="Times New Roman" w:eastAsia="Times New Roman" w:hAnsi="Times New Roman" w:cs="Times New Roman"/>
          <w:color w:val="000000"/>
          <w:kern w:val="0"/>
          <w:lang w:eastAsia="ru-RU"/>
          <w14:ligatures w14:val="none"/>
        </w:rPr>
        <w:t>статьей</w:t>
      </w:r>
      <w:proofErr w:type="spellEnd"/>
      <w:r w:rsidRPr="0099416B">
        <w:rPr>
          <w:rFonts w:ascii="Times New Roman" w:eastAsia="Times New Roman" w:hAnsi="Times New Roman" w:cs="Times New Roman"/>
          <w:color w:val="000000"/>
          <w:kern w:val="0"/>
          <w:lang w:eastAsia="ru-RU"/>
          <w14:ligatures w14:val="none"/>
        </w:rPr>
        <w:t xml:space="preserve"> 91 Федерального закона от 31.07.2020 №248-ФЗ.</w:t>
      </w:r>
    </w:p>
    <w:p w14:paraId="024ABA99"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8.13. Исполнение решений контрольного органа осуществляется в порядке, установленном статьями 92–95 Федерального закона от 31.07.2020 №248-ФЗ.</w:t>
      </w:r>
    </w:p>
    <w:p w14:paraId="07E541D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p>
    <w:p w14:paraId="011ADEA6" w14:textId="77777777" w:rsidR="0099416B" w:rsidRPr="0099416B" w:rsidRDefault="0099416B" w:rsidP="0099416B">
      <w:pPr>
        <w:suppressAutoHyphens/>
        <w:autoSpaceDE w:val="0"/>
        <w:spacing w:after="0" w:line="240" w:lineRule="auto"/>
        <w:ind w:firstLine="709"/>
        <w:jc w:val="both"/>
        <w:rPr>
          <w:rFonts w:ascii="Times New Roman" w:eastAsia="Times New Roman" w:hAnsi="Times New Roman" w:cs="Times New Roman"/>
          <w:b/>
          <w:bCs/>
          <w:color w:val="000000"/>
          <w:kern w:val="0"/>
          <w:lang w:eastAsia="ru-RU"/>
          <w14:ligatures w14:val="none"/>
        </w:rPr>
      </w:pPr>
      <w:r w:rsidRPr="0099416B">
        <w:rPr>
          <w:rFonts w:ascii="Times New Roman" w:eastAsia="Times New Roman" w:hAnsi="Times New Roman" w:cs="Times New Roman"/>
          <w:b/>
          <w:bCs/>
          <w:color w:val="000000"/>
          <w:kern w:val="0"/>
          <w:lang w:eastAsia="ru-RU"/>
          <w14:ligatures w14:val="none"/>
        </w:rPr>
        <w:t>Раздел 9. Обжалование решений администрации, действий (бездействия) должностных лиц</w:t>
      </w:r>
    </w:p>
    <w:p w14:paraId="7EDC4A1A" w14:textId="77777777" w:rsidR="0099416B" w:rsidRPr="0099416B" w:rsidRDefault="0099416B" w:rsidP="0099416B">
      <w:pPr>
        <w:suppressAutoHyphens/>
        <w:autoSpaceDE w:val="0"/>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9.1. Решения контрольного органа, действия (бездействие) должностных лиц, уполномоченных осуществлять муниципальный контроль, могут быть обжалованы в судебном порядке.</w:t>
      </w:r>
    </w:p>
    <w:p w14:paraId="6413C727"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Правом на досудебное обжалование решений администрации, действий (бездействия) </w:t>
      </w:r>
      <w:proofErr w:type="spellStart"/>
      <w:r w:rsidRPr="0099416B">
        <w:rPr>
          <w:rFonts w:ascii="Times New Roman" w:eastAsia="Times New Roman" w:hAnsi="Times New Roman" w:cs="Times New Roman"/>
          <w:color w:val="000000"/>
          <w:kern w:val="0"/>
          <w:lang w:eastAsia="ru-RU"/>
          <w14:ligatures w14:val="none"/>
        </w:rPr>
        <w:t>ее</w:t>
      </w:r>
      <w:proofErr w:type="spellEnd"/>
      <w:r w:rsidRPr="0099416B">
        <w:rPr>
          <w:rFonts w:ascii="Times New Roman" w:eastAsia="Times New Roman" w:hAnsi="Times New Roman" w:cs="Times New Roman"/>
          <w:color w:val="000000"/>
          <w:kern w:val="0"/>
          <w:lang w:eastAsia="ru-RU"/>
          <w14:ligatures w14:val="none"/>
        </w:rPr>
        <w:t xml:space="preserve"> должностных лиц в рамках осуществления контрольных мероприятий обладает контролируемое лицо.</w:t>
      </w:r>
    </w:p>
    <w:p w14:paraId="65CBFD7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9.2. Жалоба </w:t>
      </w:r>
      <w:proofErr w:type="spellStart"/>
      <w:r w:rsidRPr="0099416B">
        <w:rPr>
          <w:rFonts w:ascii="Times New Roman" w:eastAsia="Times New Roman" w:hAnsi="Times New Roman" w:cs="Times New Roman"/>
          <w:color w:val="000000"/>
          <w:kern w:val="0"/>
          <w:lang w:eastAsia="ru-RU"/>
          <w14:ligatures w14:val="none"/>
        </w:rPr>
        <w:t>подается</w:t>
      </w:r>
      <w:proofErr w:type="spellEnd"/>
      <w:r w:rsidRPr="0099416B">
        <w:rPr>
          <w:rFonts w:ascii="Times New Roman" w:eastAsia="Times New Roman" w:hAnsi="Times New Roman" w:cs="Times New Roman"/>
          <w:color w:val="000000"/>
          <w:kern w:val="0"/>
          <w:lang w:eastAsia="ru-RU"/>
          <w14:ligatures w14:val="none"/>
        </w:rPr>
        <w:t xml:space="preserve"> контролируемым лицом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и (или) через информационную систему «Региональный портал государственных и муниципальных услуг Республики Саха (Якутия)», за исключением случаев подачи жалобы, содержащей сведения и документы, составляющие государственную или иную охраняемую законом тайну.</w:t>
      </w:r>
    </w:p>
    <w:p w14:paraId="5DC7469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9.3. Подача в администрацию и рассмотрение жалобы, связанной со сведениями и документами, составляющими государственную или иную охраняемую законом тайну, осуществляется на бумажном носителе с соблюдением положений нормативных правовых актов, регулирующих отношения, связанные с защитой государственной или иной охраняемой законом тайны.</w:t>
      </w:r>
    </w:p>
    <w:p w14:paraId="40ED28C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9.4. При подаче жалобы гражданином жалоба подписывается простой электронной подписью либо усиленной квалифицированной электронной подписью.</w:t>
      </w:r>
    </w:p>
    <w:p w14:paraId="65429DDB"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При подаче жалобы организацией жалоба подписывается усиленной квалифицированной электронной подписью.</w:t>
      </w:r>
    </w:p>
    <w:p w14:paraId="47AEB78B"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lastRenderedPageBreak/>
        <w:t>9.9. Жалоба на действия (бездействие) должностных лиц администрации рассматривается главой администрации, а в его отсутствие - лицом, исполняющим его обязанности (далее – глава администрации).</w:t>
      </w:r>
    </w:p>
    <w:p w14:paraId="14C4394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Жалоба на действия (бездействие) и решения главы администрации рассматривается в порядке, установленном </w:t>
      </w:r>
      <w:proofErr w:type="spellStart"/>
      <w:r w:rsidRPr="0099416B">
        <w:rPr>
          <w:rFonts w:ascii="Times New Roman" w:eastAsia="Times New Roman" w:hAnsi="Times New Roman" w:cs="Times New Roman"/>
          <w:color w:val="000000"/>
          <w:kern w:val="0"/>
          <w:lang w:eastAsia="ru-RU"/>
          <w14:ligatures w14:val="none"/>
        </w:rPr>
        <w:t>п.4</w:t>
      </w:r>
      <w:proofErr w:type="spellEnd"/>
      <w:r w:rsidRPr="0099416B">
        <w:rPr>
          <w:rFonts w:ascii="Times New Roman" w:eastAsia="Times New Roman" w:hAnsi="Times New Roman" w:cs="Times New Roman"/>
          <w:color w:val="000000"/>
          <w:kern w:val="0"/>
          <w:lang w:eastAsia="ru-RU"/>
          <w14:ligatures w14:val="none"/>
        </w:rPr>
        <w:t xml:space="preserve"> части 2 статьи 40 Федерального закона № 248-ФЗ.</w:t>
      </w:r>
    </w:p>
    <w:p w14:paraId="46D6DE5E"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14:paraId="3C1D9A1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решений о проведении контрольных мероприятий и обязательных профилактических визитов;</w:t>
      </w:r>
    </w:p>
    <w:p w14:paraId="56ADF578"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актов контрольных мероприятий и обязательных профилактических визитов, предписаний об устранении выявленных нарушений;</w:t>
      </w:r>
    </w:p>
    <w:p w14:paraId="6AAED98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 действий (бездействия) должностных лиц администрации в рамках контрольных мероприятий и обязательных профилактических визитов;</w:t>
      </w:r>
    </w:p>
    <w:p w14:paraId="50DB0CB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 решений об отнесении объектов контроля к соответствующей категории риска;</w:t>
      </w:r>
    </w:p>
    <w:p w14:paraId="7E82D28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 решений об отказе в проведении обязательных профилактических визитов по заявлениям контролируемых лиц;</w:t>
      </w:r>
    </w:p>
    <w:p w14:paraId="7BD3FC1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14:paraId="0E7A8687"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9.6. Жалоба на решение администрации, действия (бездействие) </w:t>
      </w:r>
      <w:proofErr w:type="spellStart"/>
      <w:r w:rsidRPr="0099416B">
        <w:rPr>
          <w:rFonts w:ascii="Times New Roman" w:eastAsia="Times New Roman" w:hAnsi="Times New Roman" w:cs="Times New Roman"/>
          <w:color w:val="000000"/>
          <w:kern w:val="0"/>
          <w:lang w:eastAsia="ru-RU"/>
          <w14:ligatures w14:val="none"/>
        </w:rPr>
        <w:t>ее</w:t>
      </w:r>
      <w:proofErr w:type="spellEnd"/>
      <w:r w:rsidRPr="0099416B">
        <w:rPr>
          <w:rFonts w:ascii="Times New Roman" w:eastAsia="Times New Roman" w:hAnsi="Times New Roman" w:cs="Times New Roman"/>
          <w:color w:val="000000"/>
          <w:kern w:val="0"/>
          <w:lang w:eastAsia="ru-RU"/>
          <w14:ligatures w14:val="none"/>
        </w:rPr>
        <w:t xml:space="preserve">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0D8794E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Жалоба на предписание администрации может быть подана в течение десяти рабочих дней с момента получения контролируемым лицом предписания.</w:t>
      </w:r>
    </w:p>
    <w:p w14:paraId="2567392E"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В случае пропуска по уважительной причине срока подачи жалобы этот срок по ходатайству лица, подающего жалобу, может быть восстановлен главой администрации.</w:t>
      </w:r>
    </w:p>
    <w:p w14:paraId="0409717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Лицо, подавшее жалобу, до принятия решения по жалобе может отозвать </w:t>
      </w:r>
      <w:proofErr w:type="spellStart"/>
      <w:r w:rsidRPr="0099416B">
        <w:rPr>
          <w:rFonts w:ascii="Times New Roman" w:eastAsia="Times New Roman" w:hAnsi="Times New Roman" w:cs="Times New Roman"/>
          <w:color w:val="000000"/>
          <w:kern w:val="0"/>
          <w:lang w:eastAsia="ru-RU"/>
          <w14:ligatures w14:val="none"/>
        </w:rPr>
        <w:t>ее</w:t>
      </w:r>
      <w:proofErr w:type="spellEnd"/>
      <w:r w:rsidRPr="0099416B">
        <w:rPr>
          <w:rFonts w:ascii="Times New Roman" w:eastAsia="Times New Roman" w:hAnsi="Times New Roman" w:cs="Times New Roman"/>
          <w:color w:val="000000"/>
          <w:kern w:val="0"/>
          <w:lang w:eastAsia="ru-RU"/>
          <w14:ligatures w14:val="none"/>
        </w:rPr>
        <w:t xml:space="preserve"> полностью или частично. При этом повторное направление жалобы по тем же основаниям не допускается.</w:t>
      </w:r>
    </w:p>
    <w:p w14:paraId="79523D8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9.7. Жалоба может содержать ходатайство о приостановлении исполнения обжалуемого решения администрации.</w:t>
      </w:r>
    </w:p>
    <w:p w14:paraId="630ECAA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Глава администрации в срок не позднее двух рабочих дней со дня регистрации жалобы принимает решение:</w:t>
      </w:r>
    </w:p>
    <w:p w14:paraId="4980DFC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о приостановлении исполнения обжалуемого решения администрации;</w:t>
      </w:r>
    </w:p>
    <w:p w14:paraId="7014B159"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об отказе в приостановлении исполнения обжалуемого решения администрации.</w:t>
      </w:r>
    </w:p>
    <w:p w14:paraId="64E4930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Информация о решении, указанном в настоящем пункте, направляется лицу, подавшему жалобу, в течение одного рабочего дня с момента принятия решения.</w:t>
      </w:r>
    </w:p>
    <w:p w14:paraId="2FEA2CF8"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9.8. Глава администрации принимает решение об отказе в рассмотрении жалобы в течение пяти рабочих дней со дня получения жалобы, если:</w:t>
      </w:r>
    </w:p>
    <w:p w14:paraId="45CBF85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жалоба подана после истечения сроков подачи жалобы, установленных частями 5 и 6 статьи 40 Федерального закона № 248-ФЗ, и не содержит ходатайства о восстановлении пропущенного срока на подачу жалобы;</w:t>
      </w:r>
    </w:p>
    <w:p w14:paraId="3D03F28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в удовлетворении ходатайства о восстановлении пропущенного срока на подачу жалобы отказано;</w:t>
      </w:r>
    </w:p>
    <w:p w14:paraId="5B7D2B9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3) до принятия решения по жалобе от контролируемого лица, </w:t>
      </w:r>
      <w:proofErr w:type="spellStart"/>
      <w:r w:rsidRPr="0099416B">
        <w:rPr>
          <w:rFonts w:ascii="Times New Roman" w:eastAsia="Times New Roman" w:hAnsi="Times New Roman" w:cs="Times New Roman"/>
          <w:color w:val="000000"/>
          <w:kern w:val="0"/>
          <w:lang w:eastAsia="ru-RU"/>
          <w14:ligatures w14:val="none"/>
        </w:rPr>
        <w:t>ее</w:t>
      </w:r>
      <w:proofErr w:type="spellEnd"/>
      <w:r w:rsidRPr="0099416B">
        <w:rPr>
          <w:rFonts w:ascii="Times New Roman" w:eastAsia="Times New Roman" w:hAnsi="Times New Roman" w:cs="Times New Roman"/>
          <w:color w:val="000000"/>
          <w:kern w:val="0"/>
          <w:lang w:eastAsia="ru-RU"/>
          <w14:ligatures w14:val="none"/>
        </w:rPr>
        <w:t xml:space="preserve"> подавшего, поступило заявление об отзыве жалобы;</w:t>
      </w:r>
    </w:p>
    <w:p w14:paraId="6BFD4EC9"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4) имеется решение суда по вопросам, поставленным в жалобе;</w:t>
      </w:r>
    </w:p>
    <w:p w14:paraId="6FC4718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5) ранее в администрацию была подана другая жалоба от того же контролируемого лица по тем же основаниям;</w:t>
      </w:r>
    </w:p>
    <w:p w14:paraId="5E4503D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6) жалоба содержит нецензурные либо оскорбительные выражения, угрозы жизни, здоровью и имуществу должностных лиц администрации, а также членов их семей;</w:t>
      </w:r>
    </w:p>
    <w:p w14:paraId="18B226CE"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lastRenderedPageBreak/>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0587676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8) жалоба подана в ненадлежащий уполномоченный орган;</w:t>
      </w:r>
    </w:p>
    <w:p w14:paraId="3697C27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9) законодательством Российской Федерации предусмотрен только судебный порядок обжалования решения администрации.</w:t>
      </w:r>
    </w:p>
    <w:p w14:paraId="770B874C"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9.9. Администрация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w:t>
      </w:r>
    </w:p>
    <w:p w14:paraId="1052606E"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Рассмотрение жалобы, связанной со сведениями и документами, составляющими государственную или иную охраняемую законом тайну, осуществляется администрацией в соответствии с законодательством о защите государственной и иной охраняемой законом тайны.</w:t>
      </w:r>
    </w:p>
    <w:p w14:paraId="434A0C24"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Администрация должна обеспечить передачу в подсистему досудебного обжалования контрольной (надзорной) деятельности сведений о ходе рассмотрения жалоб.</w:t>
      </w:r>
    </w:p>
    <w:p w14:paraId="0AC0930E"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Жалоба подлежит рассмотрению администрацией в течение пятнадцати рабочих дней со дня </w:t>
      </w:r>
      <w:proofErr w:type="spellStart"/>
      <w:r w:rsidRPr="0099416B">
        <w:rPr>
          <w:rFonts w:ascii="Times New Roman" w:eastAsia="Times New Roman" w:hAnsi="Times New Roman" w:cs="Times New Roman"/>
          <w:color w:val="000000"/>
          <w:kern w:val="0"/>
          <w:lang w:eastAsia="ru-RU"/>
          <w14:ligatures w14:val="none"/>
        </w:rPr>
        <w:t>ее</w:t>
      </w:r>
      <w:proofErr w:type="spellEnd"/>
      <w:r w:rsidRPr="0099416B">
        <w:rPr>
          <w:rFonts w:ascii="Times New Roman" w:eastAsia="Times New Roman" w:hAnsi="Times New Roman" w:cs="Times New Roman"/>
          <w:color w:val="000000"/>
          <w:kern w:val="0"/>
          <w:lang w:eastAsia="ru-RU"/>
          <w14:ligatures w14:val="none"/>
        </w:rPr>
        <w:t xml:space="preserve"> регистрации в подсистеме досудебного обжалования.</w:t>
      </w:r>
    </w:p>
    <w:p w14:paraId="18D628A0"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6AE13FD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Администрация вправе запросить у контролируемого лица, подавшего жалобу, дополнительную информацию и документы, относящиеся к предмету жалобы.</w:t>
      </w:r>
    </w:p>
    <w:p w14:paraId="5E5BF4E6"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Контролируемое лицо вправе представить указанные информацию и документы в течение пяти рабочих дней с момента направления запроса.</w:t>
      </w:r>
    </w:p>
    <w:p w14:paraId="08CEFFE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w:t>
      </w:r>
    </w:p>
    <w:p w14:paraId="083B6343"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Неполучение от контролируемого лица дополнительной информации и документов, относящихся к предмету жалобы, не являются основанием для отказа в рассмотрении жалобы.</w:t>
      </w:r>
    </w:p>
    <w:p w14:paraId="695BB2DE"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7DE9CAF5"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0D1C10D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Обязанность доказывания законности и обоснованности принятого решения и (или) совершенного действия (бездействия) возлагается на администрацию и </w:t>
      </w:r>
      <w:proofErr w:type="spellStart"/>
      <w:r w:rsidRPr="0099416B">
        <w:rPr>
          <w:rFonts w:ascii="Times New Roman" w:eastAsia="Times New Roman" w:hAnsi="Times New Roman" w:cs="Times New Roman"/>
          <w:color w:val="000000"/>
          <w:kern w:val="0"/>
          <w:lang w:eastAsia="ru-RU"/>
          <w14:ligatures w14:val="none"/>
        </w:rPr>
        <w:t>ее</w:t>
      </w:r>
      <w:proofErr w:type="spellEnd"/>
      <w:r w:rsidRPr="0099416B">
        <w:rPr>
          <w:rFonts w:ascii="Times New Roman" w:eastAsia="Times New Roman" w:hAnsi="Times New Roman" w:cs="Times New Roman"/>
          <w:color w:val="000000"/>
          <w:kern w:val="0"/>
          <w:lang w:eastAsia="ru-RU"/>
          <w14:ligatures w14:val="none"/>
        </w:rPr>
        <w:t xml:space="preserve"> должностных лиц.</w:t>
      </w:r>
    </w:p>
    <w:p w14:paraId="08BDE67D"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9.10. По итогам рассмотрения жалобы глава администрации принимает одно из следующих решений:</w:t>
      </w:r>
    </w:p>
    <w:p w14:paraId="7840049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1) оставляет жалобу без удовлетворения;</w:t>
      </w:r>
    </w:p>
    <w:p w14:paraId="4AFD74D1"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2) отменяет решение администрации полностью или частично;</w:t>
      </w:r>
    </w:p>
    <w:p w14:paraId="78774CEA"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3) отменяет решение администрации полностью и принимает новое решение;</w:t>
      </w:r>
    </w:p>
    <w:p w14:paraId="13CEA8CB"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4) признает действия (бездействие) должностных лиц администрации незаконными и выносит </w:t>
      </w:r>
      <w:proofErr w:type="gramStart"/>
      <w:r w:rsidRPr="0099416B">
        <w:rPr>
          <w:rFonts w:ascii="Times New Roman" w:eastAsia="Times New Roman" w:hAnsi="Times New Roman" w:cs="Times New Roman"/>
          <w:color w:val="000000"/>
          <w:kern w:val="0"/>
          <w:lang w:eastAsia="ru-RU"/>
          <w14:ligatures w14:val="none"/>
        </w:rPr>
        <w:t>решение по существу</w:t>
      </w:r>
      <w:proofErr w:type="gramEnd"/>
      <w:r w:rsidRPr="0099416B">
        <w:rPr>
          <w:rFonts w:ascii="Times New Roman" w:eastAsia="Times New Roman" w:hAnsi="Times New Roman" w:cs="Times New Roman"/>
          <w:color w:val="000000"/>
          <w:kern w:val="0"/>
          <w:lang w:eastAsia="ru-RU"/>
          <w14:ligatures w14:val="none"/>
        </w:rPr>
        <w:t>, в том числе об осуществлении при необходимости определенных действий.</w:t>
      </w:r>
    </w:p>
    <w:p w14:paraId="7A2E29EB"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9.11. Решение главы администрации,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на Региональном портале </w:t>
      </w:r>
      <w:r w:rsidRPr="0099416B">
        <w:rPr>
          <w:rFonts w:ascii="Times New Roman" w:eastAsia="Times New Roman" w:hAnsi="Times New Roman" w:cs="Times New Roman"/>
          <w:color w:val="000000"/>
          <w:kern w:val="0"/>
          <w:lang w:eastAsia="ru-RU"/>
          <w14:ligatures w14:val="none"/>
        </w:rPr>
        <w:lastRenderedPageBreak/>
        <w:t>государственных и муниципальных услуг Республики Саха (Якутия) в срок не позднее одного рабочего дня со дня его принятия.</w:t>
      </w:r>
    </w:p>
    <w:p w14:paraId="580B02B9"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p>
    <w:p w14:paraId="397451D8" w14:textId="77777777" w:rsidR="0099416B" w:rsidRPr="0099416B" w:rsidRDefault="0099416B" w:rsidP="0099416B">
      <w:pPr>
        <w:suppressAutoHyphens/>
        <w:autoSpaceDE w:val="0"/>
        <w:spacing w:after="0" w:line="240" w:lineRule="auto"/>
        <w:ind w:firstLine="709"/>
        <w:jc w:val="both"/>
        <w:rPr>
          <w:rFonts w:ascii="Times New Roman" w:eastAsia="Times New Roman" w:hAnsi="Times New Roman" w:cs="Times New Roman"/>
          <w:b/>
          <w:bCs/>
          <w:kern w:val="0"/>
          <w:lang w:eastAsia="ru-RU"/>
          <w14:ligatures w14:val="none"/>
        </w:rPr>
      </w:pPr>
      <w:r w:rsidRPr="0099416B">
        <w:rPr>
          <w:rFonts w:ascii="Times New Roman" w:eastAsia="Times New Roman" w:hAnsi="Times New Roman" w:cs="Times New Roman"/>
          <w:b/>
          <w:bCs/>
          <w:kern w:val="0"/>
          <w:lang w:eastAsia="ru-RU"/>
          <w14:ligatures w14:val="none"/>
        </w:rPr>
        <w:t>Раздел 10. Обобщение правоприменительной практики</w:t>
      </w:r>
    </w:p>
    <w:p w14:paraId="3E748EC1" w14:textId="77777777" w:rsidR="0099416B" w:rsidRPr="0099416B" w:rsidRDefault="0099416B" w:rsidP="0099416B">
      <w:pPr>
        <w:spacing w:after="0" w:line="240" w:lineRule="auto"/>
        <w:ind w:firstLine="709"/>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 xml:space="preserve">10.1. Доклад о правоприменительной практике готовится контрольным (надзорным) органом по каждому осуществляемому им виду контроля с периодичностью не реже одного раза в год. </w:t>
      </w:r>
    </w:p>
    <w:p w14:paraId="1895604D" w14:textId="77777777" w:rsidR="0099416B" w:rsidRPr="0099416B" w:rsidRDefault="0099416B" w:rsidP="0099416B">
      <w:pPr>
        <w:spacing w:after="0" w:line="240" w:lineRule="auto"/>
        <w:ind w:firstLine="709"/>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10.2.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течение 1 (одного) месяца после его утверждения.</w:t>
      </w:r>
    </w:p>
    <w:p w14:paraId="359C29D0" w14:textId="77777777" w:rsidR="0099416B" w:rsidRPr="0099416B" w:rsidRDefault="0099416B" w:rsidP="0099416B">
      <w:pPr>
        <w:spacing w:after="0" w:line="240" w:lineRule="auto"/>
        <w:ind w:left="4537" w:firstLine="708"/>
        <w:jc w:val="center"/>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br w:type="page"/>
      </w:r>
      <w:r w:rsidRPr="0099416B">
        <w:rPr>
          <w:rFonts w:ascii="Times New Roman" w:eastAsia="Times New Roman" w:hAnsi="Times New Roman" w:cs="Times New Roman"/>
          <w:color w:val="000000"/>
          <w:kern w:val="0"/>
          <w:lang w:eastAsia="ru-RU"/>
          <w14:ligatures w14:val="none"/>
        </w:rPr>
        <w:lastRenderedPageBreak/>
        <w:t>Приложение № 1</w:t>
      </w:r>
    </w:p>
    <w:p w14:paraId="42FCE11C" w14:textId="77777777" w:rsidR="0099416B" w:rsidRPr="0099416B" w:rsidRDefault="0099416B" w:rsidP="0099416B">
      <w:pPr>
        <w:spacing w:after="0" w:line="240" w:lineRule="auto"/>
        <w:ind w:left="5245"/>
        <w:jc w:val="center"/>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к Положению о муниципальном жилищном контроле  </w:t>
      </w:r>
    </w:p>
    <w:p w14:paraId="7A54D31F"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p>
    <w:p w14:paraId="2334584E"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pPr>
    </w:p>
    <w:p w14:paraId="2A2C6E8C" w14:textId="77777777" w:rsidR="0099416B" w:rsidRPr="0099416B" w:rsidRDefault="0099416B" w:rsidP="0099416B">
      <w:pPr>
        <w:spacing w:after="0" w:line="240" w:lineRule="auto"/>
        <w:ind w:left="-709" w:firstLine="709"/>
        <w:jc w:val="center"/>
        <w:rPr>
          <w:rFonts w:ascii="Times New Roman" w:eastAsia="Times New Roman" w:hAnsi="Times New Roman" w:cs="Times New Roman"/>
          <w:b/>
          <w:bCs/>
          <w:kern w:val="0"/>
          <w:lang w:eastAsia="ru-RU"/>
          <w14:ligatures w14:val="none"/>
        </w:rPr>
      </w:pPr>
      <w:r w:rsidRPr="0099416B">
        <w:rPr>
          <w:rFonts w:ascii="Times New Roman" w:eastAsia="Times New Roman" w:hAnsi="Times New Roman" w:cs="Times New Roman"/>
          <w:b/>
          <w:bCs/>
          <w:kern w:val="0"/>
          <w:lang w:eastAsia="ru-RU"/>
          <w14:ligatures w14:val="none"/>
        </w:rPr>
        <w:t>Критерии отнесения объектов муниципального жилищного контроля к категориям риска</w:t>
      </w:r>
    </w:p>
    <w:p w14:paraId="0599ABE8" w14:textId="77777777" w:rsidR="0099416B" w:rsidRPr="0099416B" w:rsidRDefault="0099416B" w:rsidP="0099416B">
      <w:pPr>
        <w:spacing w:after="0" w:line="240" w:lineRule="auto"/>
        <w:ind w:left="-709" w:firstLine="709"/>
        <w:jc w:val="center"/>
        <w:rPr>
          <w:rFonts w:ascii="Times New Roman" w:eastAsia="Times New Roman" w:hAnsi="Times New Roman" w:cs="Times New Roman"/>
          <w:kern w:val="0"/>
          <w:lang w:eastAsia="ru-RU"/>
          <w14:ligatures w14:val="none"/>
        </w:rPr>
      </w:pPr>
    </w:p>
    <w:p w14:paraId="73649BD9" w14:textId="77777777" w:rsidR="0099416B" w:rsidRPr="0099416B" w:rsidRDefault="0099416B" w:rsidP="0099416B">
      <w:pPr>
        <w:spacing w:after="0" w:line="240" w:lineRule="auto"/>
        <w:ind w:firstLine="709"/>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 xml:space="preserve">1. С </w:t>
      </w:r>
      <w:proofErr w:type="spellStart"/>
      <w:r w:rsidRPr="0099416B">
        <w:rPr>
          <w:rFonts w:ascii="Times New Roman" w:eastAsia="Times New Roman" w:hAnsi="Times New Roman" w:cs="Times New Roman"/>
          <w:kern w:val="0"/>
          <w:lang w:eastAsia="ru-RU"/>
          <w14:ligatures w14:val="none"/>
        </w:rPr>
        <w:t>учетом</w:t>
      </w:r>
      <w:proofErr w:type="spellEnd"/>
      <w:r w:rsidRPr="0099416B">
        <w:rPr>
          <w:rFonts w:ascii="Times New Roman" w:eastAsia="Times New Roman" w:hAnsi="Times New Roman" w:cs="Times New Roman"/>
          <w:kern w:val="0"/>
          <w:lang w:eastAsia="ru-RU"/>
          <w14:ligatures w14:val="none"/>
        </w:rPr>
        <w:t xml:space="preserve"> вероятности наступления и тяжести потенциальных негативных последствий несоблюдения обязательных требований объекты муниципального жилищного контроля подлежат отнесению к категориям среднего, умеренного и низкого риска в зависимости от значения показателя риска. К согласно формуле:</w:t>
      </w:r>
    </w:p>
    <w:p w14:paraId="75BBD95A" w14:textId="77777777" w:rsidR="0099416B" w:rsidRPr="0099416B" w:rsidRDefault="0099416B" w:rsidP="0099416B">
      <w:pPr>
        <w:shd w:val="clear" w:color="auto" w:fill="FFFFFF"/>
        <w:spacing w:after="0" w:line="240" w:lineRule="auto"/>
        <w:ind w:firstLine="709"/>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2. Показатель риска К определяется по формуле:</w:t>
      </w:r>
    </w:p>
    <w:p w14:paraId="428E45E9" w14:textId="77777777" w:rsidR="0099416B" w:rsidRPr="0099416B" w:rsidRDefault="0099416B" w:rsidP="0099416B">
      <w:pPr>
        <w:shd w:val="clear" w:color="auto" w:fill="FFFFFF"/>
        <w:spacing w:after="0" w:line="240" w:lineRule="auto"/>
        <w:ind w:firstLine="709"/>
        <w:jc w:val="both"/>
        <w:rPr>
          <w:rFonts w:ascii="Times New Roman" w:eastAsia="Times New Roman" w:hAnsi="Times New Roman" w:cs="Times New Roman"/>
          <w:kern w:val="0"/>
          <w:lang w:eastAsia="ru-RU"/>
          <w14:ligatures w14:val="none"/>
        </w:rPr>
      </w:pPr>
    </w:p>
    <w:p w14:paraId="671CCAFE" w14:textId="77777777" w:rsidR="0099416B" w:rsidRPr="0099416B" w:rsidRDefault="0099416B" w:rsidP="0099416B">
      <w:pPr>
        <w:shd w:val="clear" w:color="auto" w:fill="FFFFFF"/>
        <w:spacing w:after="0" w:line="240" w:lineRule="auto"/>
        <w:ind w:firstLine="709"/>
        <w:jc w:val="center"/>
        <w:rPr>
          <w:rFonts w:ascii="Times New Roman" w:eastAsia="Times New Roman" w:hAnsi="Times New Roman" w:cs="Times New Roman"/>
          <w:kern w:val="0"/>
          <w:lang w:eastAsia="ru-RU"/>
          <w14:ligatures w14:val="none"/>
        </w:rPr>
      </w:pPr>
      <m:oMath>
        <m:r>
          <w:rPr>
            <w:rFonts w:ascii="Cambria Math" w:eastAsia="Times New Roman" w:hAnsi="Calibri" w:cs="Times New Roman"/>
            <w:kern w:val="0"/>
            <w:lang w:eastAsia="ru-RU"/>
            <w14:ligatures w14:val="none"/>
          </w:rPr>
          <m:t>К</m:t>
        </m:r>
        <m:r>
          <w:rPr>
            <w:rFonts w:ascii="Cambria Math" w:eastAsia="Times New Roman" w:hAnsi="Calibri" w:cs="Times New Roman"/>
            <w:kern w:val="0"/>
            <w:lang w:eastAsia="ru-RU"/>
            <w14:ligatures w14:val="none"/>
          </w:rPr>
          <m:t>=</m:t>
        </m:r>
        <m:f>
          <m:fPr>
            <m:ctrlPr>
              <w:rPr>
                <w:rFonts w:ascii="Cambria Math" w:eastAsia="Times New Roman" w:hAnsi="Cambria Math" w:cs="Times New Roman"/>
                <w:i/>
                <w:kern w:val="0"/>
                <w:lang w:eastAsia="ru-RU"/>
                <w14:ligatures w14:val="none"/>
              </w:rPr>
            </m:ctrlPr>
          </m:fPr>
          <m:num>
            <m:r>
              <w:rPr>
                <w:rFonts w:ascii="Cambria Math" w:eastAsia="Times New Roman" w:hAnsi="Calibri" w:cs="Times New Roman"/>
                <w:kern w:val="0"/>
                <w:lang w:eastAsia="ru-RU"/>
                <w14:ligatures w14:val="none"/>
              </w:rPr>
              <m:t>5</m:t>
            </m:r>
            <m:r>
              <w:rPr>
                <w:rFonts w:ascii="Cambria Math" w:eastAsia="Times New Roman" w:hAnsi="Cambria Math" w:cs="Times New Roman"/>
                <w:kern w:val="0"/>
                <w:lang w:eastAsia="ru-RU"/>
                <w14:ligatures w14:val="none"/>
              </w:rPr>
              <m:t>*</m:t>
            </m:r>
            <m:sSub>
              <m:sSubPr>
                <m:ctrlPr>
                  <w:rPr>
                    <w:rFonts w:ascii="Cambria Math" w:eastAsia="Times New Roman" w:hAnsi="Cambria Math" w:cs="Times New Roman"/>
                    <w:i/>
                    <w:kern w:val="0"/>
                    <w:lang w:eastAsia="ru-RU"/>
                    <w14:ligatures w14:val="none"/>
                  </w:rPr>
                </m:ctrlPr>
              </m:sSubPr>
              <m:e>
                <m:r>
                  <w:rPr>
                    <w:rFonts w:ascii="Cambria Math" w:eastAsia="Times New Roman" w:hAnsi="Cambria Math" w:cs="Times New Roman"/>
                    <w:kern w:val="0"/>
                    <w:lang w:val="en-US" w:eastAsia="ru-RU"/>
                    <w14:ligatures w14:val="none"/>
                  </w:rPr>
                  <m:t>V</m:t>
                </m:r>
              </m:e>
              <m:sub>
                <m:r>
                  <w:rPr>
                    <w:rFonts w:ascii="Cambria Math" w:eastAsia="Times New Roman" w:hAnsi="Calibri" w:cs="Times New Roman"/>
                    <w:kern w:val="0"/>
                    <w:lang w:eastAsia="ru-RU"/>
                    <w14:ligatures w14:val="none"/>
                  </w:rPr>
                  <m:t>п</m:t>
                </m:r>
              </m:sub>
            </m:sSub>
            <m:r>
              <w:rPr>
                <w:rFonts w:ascii="Cambria Math" w:eastAsia="Times New Roman" w:hAnsi="Calibri" w:cs="Times New Roman"/>
                <w:kern w:val="0"/>
                <w:lang w:eastAsia="ru-RU"/>
                <w14:ligatures w14:val="none"/>
              </w:rPr>
              <m:t>+</m:t>
            </m:r>
            <m:sSub>
              <m:sSubPr>
                <m:ctrlPr>
                  <w:rPr>
                    <w:rFonts w:ascii="Cambria Math" w:eastAsia="Times New Roman" w:hAnsi="Cambria Math" w:cs="Times New Roman"/>
                    <w:i/>
                    <w:kern w:val="0"/>
                    <w:lang w:eastAsia="ru-RU"/>
                    <w14:ligatures w14:val="none"/>
                  </w:rPr>
                </m:ctrlPr>
              </m:sSubPr>
              <m:e>
                <m:r>
                  <w:rPr>
                    <w:rFonts w:ascii="Cambria Math" w:eastAsia="Times New Roman" w:hAnsi="Cambria Math" w:cs="Times New Roman"/>
                    <w:kern w:val="0"/>
                    <w:lang w:eastAsia="ru-RU"/>
                    <w14:ligatures w14:val="none"/>
                  </w:rPr>
                  <m:t>V</m:t>
                </m:r>
              </m:e>
              <m:sub>
                <m:r>
                  <w:rPr>
                    <w:rFonts w:ascii="Cambria Math" w:eastAsia="Times New Roman" w:hAnsi="Calibri" w:cs="Times New Roman"/>
                    <w:kern w:val="0"/>
                    <w:lang w:eastAsia="ru-RU"/>
                    <w14:ligatures w14:val="none"/>
                  </w:rPr>
                  <m:t>н</m:t>
                </m:r>
              </m:sub>
            </m:sSub>
            <m:r>
              <w:rPr>
                <w:rFonts w:ascii="Cambria Math" w:eastAsia="Times New Roman" w:hAnsi="Calibri" w:cs="Times New Roman"/>
                <w:kern w:val="0"/>
                <w:lang w:eastAsia="ru-RU"/>
                <w14:ligatures w14:val="none"/>
              </w:rPr>
              <m:t>+2</m:t>
            </m:r>
            <m:r>
              <w:rPr>
                <w:rFonts w:ascii="Cambria Math" w:eastAsia="Times New Roman" w:hAnsi="Cambria Math" w:cs="Times New Roman"/>
                <w:kern w:val="0"/>
                <w:lang w:eastAsia="ru-RU"/>
                <w14:ligatures w14:val="none"/>
              </w:rPr>
              <m:t>*</m:t>
            </m:r>
            <m:sSub>
              <m:sSubPr>
                <m:ctrlPr>
                  <w:rPr>
                    <w:rFonts w:ascii="Cambria Math" w:eastAsia="Times New Roman" w:hAnsi="Cambria Math" w:cs="Times New Roman"/>
                    <w:i/>
                    <w:kern w:val="0"/>
                    <w:lang w:eastAsia="ru-RU"/>
                    <w14:ligatures w14:val="none"/>
                  </w:rPr>
                </m:ctrlPr>
              </m:sSubPr>
              <m:e>
                <m:r>
                  <w:rPr>
                    <w:rFonts w:ascii="Cambria Math" w:eastAsia="Times New Roman" w:hAnsi="Cambria Math" w:cs="Times New Roman"/>
                    <w:kern w:val="0"/>
                    <w:lang w:eastAsia="ru-RU"/>
                    <w14:ligatures w14:val="none"/>
                  </w:rPr>
                  <m:t>V</m:t>
                </m:r>
              </m:e>
              <m:sub>
                <m:r>
                  <w:rPr>
                    <w:rFonts w:ascii="Cambria Math" w:eastAsia="Times New Roman" w:hAnsi="Calibri" w:cs="Times New Roman"/>
                    <w:kern w:val="0"/>
                    <w:lang w:eastAsia="ru-RU"/>
                    <w14:ligatures w14:val="none"/>
                  </w:rPr>
                  <m:t>пр</m:t>
                </m:r>
              </m:sub>
            </m:sSub>
            <m:r>
              <w:rPr>
                <w:rFonts w:ascii="Cambria Math" w:eastAsia="Times New Roman" w:hAnsi="Cambria Math" w:cs="Times New Roman"/>
                <w:kern w:val="0"/>
                <w:lang w:eastAsia="ru-RU"/>
                <w14:ligatures w14:val="none"/>
              </w:rPr>
              <m:t>*</m:t>
            </m:r>
            <m:r>
              <w:rPr>
                <w:rFonts w:ascii="Cambria Math" w:eastAsia="Times New Roman" w:hAnsi="Calibri" w:cs="Times New Roman"/>
                <w:kern w:val="0"/>
                <w:lang w:eastAsia="ru-RU"/>
                <w14:ligatures w14:val="none"/>
              </w:rPr>
              <m:t>24</m:t>
            </m:r>
          </m:num>
          <m:den>
            <m:r>
              <w:rPr>
                <w:rFonts w:ascii="Cambria Math" w:eastAsia="Times New Roman" w:hAnsi="Cambria Math" w:cs="Times New Roman"/>
                <w:kern w:val="0"/>
                <w:lang w:eastAsia="ru-RU"/>
                <w14:ligatures w14:val="none"/>
              </w:rPr>
              <m:t>S*R</m:t>
            </m:r>
          </m:den>
        </m:f>
      </m:oMath>
      <w:r w:rsidRPr="0099416B">
        <w:rPr>
          <w:rFonts w:ascii="Times New Roman" w:eastAsia="Times New Roman" w:hAnsi="Times New Roman" w:cs="Times New Roman"/>
          <w:kern w:val="0"/>
          <w:lang w:eastAsia="ru-RU"/>
          <w14:ligatures w14:val="none"/>
        </w:rPr>
        <w:t xml:space="preserve"> , где:</w:t>
      </w:r>
    </w:p>
    <w:p w14:paraId="56A459D3" w14:textId="347AEB3C" w:rsidR="0099416B" w:rsidRPr="0099416B" w:rsidRDefault="0099416B" w:rsidP="0099416B">
      <w:pPr>
        <w:shd w:val="clear" w:color="auto" w:fill="FFFFFF"/>
        <w:spacing w:after="0" w:line="240" w:lineRule="auto"/>
        <w:ind w:firstLine="709"/>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noProof/>
          <w:kern w:val="0"/>
          <w:lang w:eastAsia="ru-RU"/>
          <w14:ligatures w14:val="none"/>
        </w:rPr>
        <mc:AlternateContent>
          <mc:Choice Requires="wps">
            <w:drawing>
              <wp:inline distT="0" distB="0" distL="0" distR="0" wp14:anchorId="4AEF6857" wp14:editId="4D6EF35C">
                <wp:extent cx="200025" cy="228600"/>
                <wp:effectExtent l="0" t="1905" r="3175" b="0"/>
                <wp:docPr id="1496462958" name="Прямоугольник 5" descr="https://internet.garant.ru/document/formula?revision=1982021416&amp;text=Vl_v"/>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6BBDE481" id="Прямоугольник 5" o:spid="_x0000_s1026" alt="https://internet.garant.ru/document/formula?revision=1982021416&amp;text=Vl_v" style="width:15.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" filled="f" stroked="f">
                <o:lock v:ext="edit" aspectratio="t"/>
                <w10:anchorlock/>
              </v:rect>
            </w:pict>
          </mc:Fallback>
        </mc:AlternateContent>
      </w:r>
      <w:r w:rsidRPr="0099416B">
        <w:rPr>
          <w:rFonts w:ascii="Times New Roman" w:eastAsia="Times New Roman" w:hAnsi="Times New Roman" w:cs="Times New Roman"/>
          <w:kern w:val="0"/>
          <w:lang w:val="en-US" w:eastAsia="ru-RU"/>
          <w14:ligatures w14:val="none"/>
        </w:rPr>
        <w:t>V</w:t>
      </w:r>
      <w:r w:rsidRPr="0099416B">
        <w:rPr>
          <w:rFonts w:ascii="Times New Roman" w:eastAsia="Times New Roman" w:hAnsi="Times New Roman" w:cs="Times New Roman"/>
          <w:kern w:val="0"/>
          <w:vertAlign w:val="subscript"/>
          <w:lang w:eastAsia="ru-RU"/>
          <w14:ligatures w14:val="none"/>
        </w:rPr>
        <w:t xml:space="preserve">п </w:t>
      </w:r>
      <w:r w:rsidRPr="0099416B">
        <w:rPr>
          <w:rFonts w:ascii="Times New Roman" w:eastAsia="Times New Roman" w:hAnsi="Times New Roman" w:cs="Times New Roman"/>
          <w:kern w:val="0"/>
          <w:lang w:eastAsia="ru-RU"/>
          <w14:ligatures w14:val="none"/>
        </w:rPr>
        <w:t xml:space="preserve">– количество вступивших в законную силу за 2 календарных года, предшествующих году, в котором принимается решение об отнесении объекта муниципального жилищного контроля к категории риска (далее - год, в котором принимается решение), постановлений мировых судей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предусмотренного </w:t>
      </w:r>
      <w:hyperlink r:id="rId25" w:anchor="/document/12125267/entry/194001" w:history="1">
        <w:proofErr w:type="spellStart"/>
        <w:r w:rsidRPr="0099416B">
          <w:rPr>
            <w:rFonts w:ascii="Times New Roman" w:eastAsia="Times New Roman" w:hAnsi="Times New Roman" w:cs="Times New Roman"/>
            <w:kern w:val="0"/>
            <w:lang w:eastAsia="ru-RU"/>
            <w14:ligatures w14:val="none"/>
          </w:rPr>
          <w:t>статьей</w:t>
        </w:r>
        <w:proofErr w:type="spellEnd"/>
        <w:r w:rsidRPr="0099416B">
          <w:rPr>
            <w:rFonts w:ascii="Times New Roman" w:eastAsia="Times New Roman" w:hAnsi="Times New Roman" w:cs="Times New Roman"/>
            <w:kern w:val="0"/>
            <w:lang w:eastAsia="ru-RU"/>
            <w14:ligatures w14:val="none"/>
          </w:rPr>
          <w:t xml:space="preserve"> 19.4.1</w:t>
        </w:r>
      </w:hyperlink>
      <w:r w:rsidRPr="0099416B">
        <w:rPr>
          <w:rFonts w:ascii="Times New Roman" w:eastAsia="Times New Roman" w:hAnsi="Times New Roman" w:cs="Times New Roman"/>
          <w:kern w:val="0"/>
          <w:lang w:eastAsia="ru-RU"/>
          <w14:ligatures w14:val="none"/>
        </w:rPr>
        <w:t xml:space="preserve"> Кодекса Российской Федерации об административных правонарушениях, вынесенных по составленным уполномоченным органом протоколам об административных правонарушениях (ед.);</w:t>
      </w:r>
    </w:p>
    <w:p w14:paraId="7A16CE8A" w14:textId="129245C0" w:rsidR="0099416B" w:rsidRPr="0099416B" w:rsidRDefault="0099416B" w:rsidP="0099416B">
      <w:pPr>
        <w:shd w:val="clear" w:color="auto" w:fill="FFFFFF"/>
        <w:spacing w:after="0" w:line="240" w:lineRule="auto"/>
        <w:ind w:firstLine="709"/>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noProof/>
          <w:kern w:val="0"/>
          <w:lang w:eastAsia="ru-RU"/>
          <w14:ligatures w14:val="none"/>
        </w:rPr>
        <mc:AlternateContent>
          <mc:Choice Requires="wps">
            <w:drawing>
              <wp:inline distT="0" distB="0" distL="0" distR="0" wp14:anchorId="5D82A7D9" wp14:editId="0D7D14C3">
                <wp:extent cx="200025" cy="228600"/>
                <wp:effectExtent l="0" t="0" r="3175" b="1270"/>
                <wp:docPr id="1714076457" name="Прямоугольник 4" descr="https://internet.garant.ru/document/formula?revision=1982021416&amp;text=Vl_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5F9EEB28" id="Прямоугольник 4" o:spid="_x0000_s1026" alt="https://internet.garant.ru/document/formula?revision=1982021416&amp;text=Vl_t" style="width:15.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" filled="f" stroked="f">
                <o:lock v:ext="edit" aspectratio="t"/>
                <w10:anchorlock/>
              </v:rect>
            </w:pict>
          </mc:Fallback>
        </mc:AlternateContent>
      </w:r>
      <w:r w:rsidRPr="0099416B">
        <w:rPr>
          <w:rFonts w:ascii="Times New Roman" w:eastAsia="Times New Roman" w:hAnsi="Times New Roman" w:cs="Times New Roman"/>
          <w:kern w:val="0"/>
          <w:lang w:val="en-US" w:eastAsia="ru-RU"/>
          <w14:ligatures w14:val="none"/>
        </w:rPr>
        <w:t>V</w:t>
      </w:r>
      <w:r w:rsidRPr="0099416B">
        <w:rPr>
          <w:rFonts w:ascii="Times New Roman" w:eastAsia="Times New Roman" w:hAnsi="Times New Roman" w:cs="Times New Roman"/>
          <w:kern w:val="0"/>
          <w:lang w:eastAsia="ru-RU"/>
          <w14:ligatures w14:val="none"/>
        </w:rPr>
        <w:t xml:space="preserve">н- количество вступивших в законную силу за 2 календарных года, предшествующих году, в котором принимается решение, постановлений о назначении административного наказания юридическому лицу (его должностным лицам) или индивидуальному предпринимателю за совершение административных правонарушений, вынесенных по составленным уполномоченным органом протоколам об административных правонарушениях, за исключением постановлений о назначении административных наказаний юридическому лицу (его должностным лицам) или индивидуальному предпринимателю за совершение административных правонарушений, предусмотренных </w:t>
      </w:r>
      <w:hyperlink r:id="rId26" w:anchor="/document/12125267/entry/194001" w:history="1">
        <w:proofErr w:type="spellStart"/>
        <w:r w:rsidRPr="0099416B">
          <w:rPr>
            <w:rFonts w:ascii="Times New Roman" w:eastAsia="Times New Roman" w:hAnsi="Times New Roman" w:cs="Times New Roman"/>
            <w:kern w:val="0"/>
            <w:lang w:eastAsia="ru-RU"/>
            <w14:ligatures w14:val="none"/>
          </w:rPr>
          <w:t>статьей</w:t>
        </w:r>
        <w:proofErr w:type="spellEnd"/>
        <w:r w:rsidRPr="0099416B">
          <w:rPr>
            <w:rFonts w:ascii="Times New Roman" w:eastAsia="Times New Roman" w:hAnsi="Times New Roman" w:cs="Times New Roman"/>
            <w:kern w:val="0"/>
            <w:lang w:eastAsia="ru-RU"/>
            <w14:ligatures w14:val="none"/>
          </w:rPr>
          <w:t xml:space="preserve"> 19.4.1</w:t>
        </w:r>
      </w:hyperlink>
      <w:r w:rsidRPr="0099416B">
        <w:rPr>
          <w:rFonts w:ascii="Times New Roman" w:eastAsia="Times New Roman" w:hAnsi="Times New Roman" w:cs="Times New Roman"/>
          <w:kern w:val="0"/>
          <w:lang w:eastAsia="ru-RU"/>
          <w14:ligatures w14:val="none"/>
        </w:rPr>
        <w:t xml:space="preserve">, </w:t>
      </w:r>
      <w:hyperlink r:id="rId27" w:anchor="/document/12125267/entry/19501" w:history="1">
        <w:r w:rsidRPr="0099416B">
          <w:rPr>
            <w:rFonts w:ascii="Times New Roman" w:eastAsia="Times New Roman" w:hAnsi="Times New Roman" w:cs="Times New Roman"/>
            <w:kern w:val="0"/>
            <w:lang w:eastAsia="ru-RU"/>
            <w14:ligatures w14:val="none"/>
          </w:rPr>
          <w:t>частью 1 статьи 19.5</w:t>
        </w:r>
      </w:hyperlink>
      <w:r w:rsidRPr="0099416B">
        <w:rPr>
          <w:rFonts w:ascii="Times New Roman" w:eastAsia="Times New Roman" w:hAnsi="Times New Roman" w:cs="Times New Roman"/>
          <w:kern w:val="0"/>
          <w:lang w:eastAsia="ru-RU"/>
          <w14:ligatures w14:val="none"/>
        </w:rPr>
        <w:t xml:space="preserve"> Кодекса Российской Федерации об административных правонарушениях (ед.);</w:t>
      </w:r>
    </w:p>
    <w:p w14:paraId="57FE6AA2" w14:textId="6E5CC5BB" w:rsidR="0099416B" w:rsidRPr="0099416B" w:rsidRDefault="0099416B" w:rsidP="0099416B">
      <w:pPr>
        <w:shd w:val="clear" w:color="auto" w:fill="FFFFFF"/>
        <w:spacing w:after="0" w:line="240" w:lineRule="auto"/>
        <w:ind w:firstLine="709"/>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noProof/>
          <w:kern w:val="0"/>
          <w:lang w:eastAsia="ru-RU"/>
          <w14:ligatures w14:val="none"/>
        </w:rPr>
        <mc:AlternateContent>
          <mc:Choice Requires="wps">
            <w:drawing>
              <wp:inline distT="0" distB="0" distL="0" distR="0" wp14:anchorId="786E0C4A" wp14:editId="65A10C2B">
                <wp:extent cx="257175" cy="228600"/>
                <wp:effectExtent l="0" t="0" r="3175" b="635"/>
                <wp:docPr id="1195436114" name="Прямоугольник 3" descr="https://internet.garant.ru/document/formula?revision=1982021416&amp;text=Vl_v8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35D29BBA" id="Прямоугольник 3" o:spid="_x0000_s1026" alt="https://internet.garant.ru/document/formula?revision=1982021416&amp;text=Vl_v8A==" style="width:20.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" filled="f" stroked="f">
                <o:lock v:ext="edit" aspectratio="t"/>
                <w10:anchorlock/>
              </v:rect>
            </w:pict>
          </mc:Fallback>
        </mc:AlternateContent>
      </w:r>
      <w:r w:rsidRPr="0099416B">
        <w:rPr>
          <w:rFonts w:ascii="Times New Roman" w:eastAsia="Times New Roman" w:hAnsi="Times New Roman" w:cs="Times New Roman"/>
          <w:kern w:val="0"/>
          <w:lang w:val="en-US" w:eastAsia="ru-RU"/>
          <w14:ligatures w14:val="none"/>
        </w:rPr>
        <w:t>V</w:t>
      </w:r>
      <w:proofErr w:type="spellStart"/>
      <w:r w:rsidRPr="0099416B">
        <w:rPr>
          <w:rFonts w:ascii="Times New Roman" w:eastAsia="Times New Roman" w:hAnsi="Times New Roman" w:cs="Times New Roman"/>
          <w:kern w:val="0"/>
          <w:vertAlign w:val="subscript"/>
          <w:lang w:eastAsia="ru-RU"/>
          <w14:ligatures w14:val="none"/>
        </w:rPr>
        <w:t>пр</w:t>
      </w:r>
      <w:proofErr w:type="spellEnd"/>
      <w:r w:rsidRPr="0099416B">
        <w:rPr>
          <w:rFonts w:ascii="Times New Roman" w:eastAsia="Times New Roman" w:hAnsi="Times New Roman" w:cs="Times New Roman"/>
          <w:kern w:val="0"/>
          <w:vertAlign w:val="subscript"/>
          <w:lang w:eastAsia="ru-RU"/>
          <w14:ligatures w14:val="none"/>
        </w:rPr>
        <w:t xml:space="preserve"> </w:t>
      </w:r>
      <w:r w:rsidRPr="0099416B">
        <w:rPr>
          <w:rFonts w:ascii="Times New Roman" w:eastAsia="Times New Roman" w:hAnsi="Times New Roman" w:cs="Times New Roman"/>
          <w:kern w:val="0"/>
          <w:lang w:eastAsia="ru-RU"/>
          <w14:ligatures w14:val="none"/>
        </w:rPr>
        <w:t xml:space="preserve">– количество вступивших в законную силу за 2 календарных года, предшествующих году, в котором принимается решение, постановлений о назначении административного наказания юридическому лицу (его должностным лицам) или индивидуальному предпринимателю за совершение административных правонарушений, предусмотренных </w:t>
      </w:r>
      <w:hyperlink r:id="rId28" w:anchor="/document/12125267/entry/19501" w:history="1">
        <w:r w:rsidRPr="0099416B">
          <w:rPr>
            <w:rFonts w:ascii="Times New Roman" w:eastAsia="Times New Roman" w:hAnsi="Times New Roman" w:cs="Times New Roman"/>
            <w:kern w:val="0"/>
            <w:lang w:eastAsia="ru-RU"/>
            <w14:ligatures w14:val="none"/>
          </w:rPr>
          <w:t>частью 1 статьи 19.5</w:t>
        </w:r>
      </w:hyperlink>
      <w:r w:rsidRPr="0099416B">
        <w:rPr>
          <w:rFonts w:ascii="Times New Roman" w:eastAsia="Times New Roman" w:hAnsi="Times New Roman" w:cs="Times New Roman"/>
          <w:kern w:val="0"/>
          <w:lang w:eastAsia="ru-RU"/>
          <w14:ligatures w14:val="none"/>
        </w:rPr>
        <w:t xml:space="preserve"> Кодекса Российской Федерации об административных правонарушениях, вынесенных по составленным уполномоченным органом протоколам об административных правонарушениях (ед.);</w:t>
      </w:r>
    </w:p>
    <w:p w14:paraId="564DB546" w14:textId="06B4898E" w:rsidR="0099416B" w:rsidRPr="0099416B" w:rsidRDefault="0099416B" w:rsidP="0099416B">
      <w:pPr>
        <w:shd w:val="clear" w:color="auto" w:fill="FFFFFF"/>
        <w:spacing w:after="0" w:line="240" w:lineRule="auto"/>
        <w:ind w:firstLine="709"/>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noProof/>
          <w:kern w:val="0"/>
          <w:lang w:eastAsia="ru-RU"/>
          <w14:ligatures w14:val="none"/>
        </w:rPr>
        <mc:AlternateContent>
          <mc:Choice Requires="wps">
            <w:drawing>
              <wp:inline distT="0" distB="0" distL="0" distR="0" wp14:anchorId="30DA78A2" wp14:editId="64FADB1B">
                <wp:extent cx="133350" cy="200025"/>
                <wp:effectExtent l="0" t="0" r="3175" b="1905"/>
                <wp:docPr id="1118127201" name="Прямоугольник 2" descr="https://internet.garant.ru/document/formula?revision=1982021416&amp;text=U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335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2435757F" id="Прямоугольник 2" o:spid="_x0000_s1026" alt="https://internet.garant.ru/document/formula?revision=1982021416&amp;text=Uw==" style="width:10.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" filled="f" stroked="f">
                <o:lock v:ext="edit" aspectratio="t"/>
                <w10:anchorlock/>
              </v:rect>
            </w:pict>
          </mc:Fallback>
        </mc:AlternateContent>
      </w:r>
      <w:r w:rsidRPr="0099416B">
        <w:rPr>
          <w:rFonts w:ascii="Times New Roman" w:eastAsia="Times New Roman" w:hAnsi="Times New Roman" w:cs="Times New Roman"/>
          <w:kern w:val="0"/>
          <w:lang w:val="en-US" w:eastAsia="ru-RU"/>
          <w14:ligatures w14:val="none"/>
        </w:rPr>
        <w:t>S</w:t>
      </w:r>
      <w:r w:rsidRPr="0099416B">
        <w:rPr>
          <w:rFonts w:ascii="Times New Roman" w:eastAsia="Times New Roman" w:hAnsi="Times New Roman" w:cs="Times New Roman"/>
          <w:kern w:val="0"/>
          <w:lang w:eastAsia="ru-RU"/>
          <w14:ligatures w14:val="none"/>
        </w:rPr>
        <w:t xml:space="preserve"> – общая площадь многоквартирных домов, находящихся в управлении юридического лица или индивидуального предпринимателя,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(на дату принятия решения об отнесении осуществляемой им деятельности к категории риска (тыс. кв. м);</w:t>
      </w:r>
    </w:p>
    <w:p w14:paraId="7E3011E5" w14:textId="0E82A89B" w:rsidR="0099416B" w:rsidRPr="0099416B" w:rsidRDefault="0099416B" w:rsidP="0099416B">
      <w:pPr>
        <w:shd w:val="clear" w:color="auto" w:fill="FFFFFF"/>
        <w:spacing w:after="0" w:line="240" w:lineRule="auto"/>
        <w:ind w:firstLine="709"/>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noProof/>
          <w:kern w:val="0"/>
          <w:lang w:eastAsia="ru-RU"/>
          <w14:ligatures w14:val="none"/>
        </w:rPr>
        <mc:AlternateContent>
          <mc:Choice Requires="wps">
            <w:drawing>
              <wp:inline distT="0" distB="0" distL="0" distR="0" wp14:anchorId="48529B2B" wp14:editId="0F1E0A6D">
                <wp:extent cx="133350" cy="200025"/>
                <wp:effectExtent l="0" t="0" r="3175" b="1905"/>
                <wp:docPr id="814822982" name="Прямоугольник 1" descr="https://internet.garant.ru/document/formula?revision=1982021416&amp;text=U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335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5F0FC2A0" id="Прямоугольник 1" o:spid="_x0000_s1026" alt="https://internet.garant.ru/document/formula?revision=1982021416&amp;text=Ug==" style="width:10.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" filled="f" stroked="f">
                <o:lock v:ext="edit" aspectratio="t"/>
                <w10:anchorlock/>
              </v:rect>
            </w:pict>
          </mc:Fallback>
        </mc:AlternateContent>
      </w:r>
      <w:r w:rsidRPr="0099416B">
        <w:rPr>
          <w:rFonts w:ascii="Times New Roman" w:eastAsia="Times New Roman" w:hAnsi="Times New Roman" w:cs="Times New Roman"/>
          <w:kern w:val="0"/>
          <w:lang w:val="en-US" w:eastAsia="ru-RU"/>
          <w14:ligatures w14:val="none"/>
        </w:rPr>
        <w:t>R</w:t>
      </w:r>
      <w:r w:rsidRPr="0099416B">
        <w:rPr>
          <w:rFonts w:ascii="Times New Roman" w:eastAsia="Times New Roman" w:hAnsi="Times New Roman" w:cs="Times New Roman"/>
          <w:kern w:val="0"/>
          <w:lang w:eastAsia="ru-RU"/>
          <w14:ligatures w14:val="none"/>
        </w:rPr>
        <w:t xml:space="preserve"> – количество полных и неполных месяцев осуществления юридическим лицом или индивидуальным предпринимателем деятельности по обслуживанию и содержанию за 2 календарных года, предшествующих году, в котором принимается решение (ед.).</w:t>
      </w:r>
    </w:p>
    <w:p w14:paraId="152B8BBC" w14:textId="77777777" w:rsidR="0099416B" w:rsidRPr="0099416B" w:rsidRDefault="0099416B" w:rsidP="0099416B">
      <w:pPr>
        <w:shd w:val="clear" w:color="auto" w:fill="FFFFFF"/>
        <w:spacing w:after="0" w:line="240" w:lineRule="auto"/>
        <w:ind w:firstLine="709"/>
        <w:jc w:val="both"/>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lastRenderedPageBreak/>
        <w:t>3. Отнесение деятельности по управлению многоквартирными домами, осуществляемой юридическими лицами и индивидуальными предпринимателями, к категории риска в зависимости от значения показателя риска К производится согласно таблице:</w:t>
      </w:r>
    </w:p>
    <w:p w14:paraId="429C636B" w14:textId="77777777" w:rsidR="0099416B" w:rsidRPr="0099416B" w:rsidRDefault="0099416B" w:rsidP="0099416B">
      <w:pPr>
        <w:shd w:val="clear" w:color="auto" w:fill="FFFFFF"/>
        <w:spacing w:after="200" w:line="276" w:lineRule="auto"/>
        <w:ind w:firstLine="709"/>
        <w:jc w:val="both"/>
        <w:rPr>
          <w:rFonts w:ascii="Times New Roman" w:eastAsia="Times New Roman" w:hAnsi="Times New Roman" w:cs="Times New Roman"/>
          <w:kern w:val="0"/>
          <w:lang w:eastAsia="ru-RU"/>
          <w14:ligatures w14:val="none"/>
        </w:rPr>
      </w:pPr>
    </w:p>
    <w:tbl>
      <w:tblPr>
        <w:tblW w:w="9796" w:type="dxa"/>
        <w:jc w:val="center"/>
        <w:tblCellMar>
          <w:top w:w="15" w:type="dxa"/>
          <w:left w:w="15" w:type="dxa"/>
          <w:bottom w:w="15" w:type="dxa"/>
          <w:right w:w="15" w:type="dxa"/>
        </w:tblCellMar>
        <w:tblLook w:val="04A0" w:firstRow="1" w:lastRow="0" w:firstColumn="1" w:lastColumn="0" w:noHBand="0" w:noVBand="1"/>
      </w:tblPr>
      <w:tblGrid>
        <w:gridCol w:w="804"/>
        <w:gridCol w:w="3606"/>
        <w:gridCol w:w="5386"/>
      </w:tblGrid>
      <w:tr w:rsidR="0099416B" w:rsidRPr="0099416B" w14:paraId="52D38139" w14:textId="77777777" w:rsidTr="00995112">
        <w:trPr>
          <w:jc w:val="center"/>
        </w:trPr>
        <w:tc>
          <w:tcPr>
            <w:tcW w:w="804" w:type="dxa"/>
            <w:tcBorders>
              <w:top w:val="single" w:sz="6" w:space="0" w:color="000000"/>
              <w:left w:val="single" w:sz="6" w:space="0" w:color="000000"/>
              <w:bottom w:val="single" w:sz="6" w:space="0" w:color="000000"/>
              <w:right w:val="single" w:sz="6" w:space="0" w:color="000000"/>
            </w:tcBorders>
            <w:hideMark/>
          </w:tcPr>
          <w:p w14:paraId="049EDB96" w14:textId="77777777" w:rsidR="0099416B" w:rsidRPr="0099416B" w:rsidRDefault="0099416B" w:rsidP="0099416B">
            <w:pPr>
              <w:spacing w:after="200" w:line="276" w:lineRule="auto"/>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w:t>
            </w:r>
            <w:r w:rsidRPr="0099416B">
              <w:rPr>
                <w:rFonts w:ascii="Times New Roman" w:eastAsia="Times New Roman" w:hAnsi="Times New Roman" w:cs="Times New Roman"/>
                <w:kern w:val="0"/>
                <w:lang w:eastAsia="ru-RU"/>
                <w14:ligatures w14:val="none"/>
              </w:rPr>
              <w:br/>
              <w:t>п/п</w:t>
            </w:r>
          </w:p>
        </w:tc>
        <w:tc>
          <w:tcPr>
            <w:tcW w:w="3606" w:type="dxa"/>
            <w:tcBorders>
              <w:top w:val="single" w:sz="6" w:space="0" w:color="000000"/>
              <w:left w:val="single" w:sz="6" w:space="0" w:color="000000"/>
              <w:bottom w:val="single" w:sz="6" w:space="0" w:color="000000"/>
              <w:right w:val="single" w:sz="6" w:space="0" w:color="000000"/>
            </w:tcBorders>
            <w:hideMark/>
          </w:tcPr>
          <w:p w14:paraId="5D5AC98E" w14:textId="77777777" w:rsidR="0099416B" w:rsidRPr="0099416B" w:rsidRDefault="0099416B" w:rsidP="0099416B">
            <w:pPr>
              <w:spacing w:after="200" w:line="276" w:lineRule="auto"/>
              <w:jc w:val="center"/>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Категория риска</w:t>
            </w:r>
          </w:p>
        </w:tc>
        <w:tc>
          <w:tcPr>
            <w:tcW w:w="5386" w:type="dxa"/>
            <w:tcBorders>
              <w:top w:val="single" w:sz="6" w:space="0" w:color="000000"/>
              <w:left w:val="single" w:sz="6" w:space="0" w:color="000000"/>
              <w:bottom w:val="single" w:sz="6" w:space="0" w:color="000000"/>
              <w:right w:val="single" w:sz="6" w:space="0" w:color="000000"/>
            </w:tcBorders>
            <w:hideMark/>
          </w:tcPr>
          <w:p w14:paraId="7EF33209" w14:textId="77777777" w:rsidR="0099416B" w:rsidRPr="0099416B" w:rsidRDefault="0099416B" w:rsidP="0099416B">
            <w:pPr>
              <w:spacing w:after="200" w:line="276" w:lineRule="auto"/>
              <w:ind w:firstLine="54"/>
              <w:jc w:val="center"/>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Показатель риска возможного несоблюдения юридическими лицами обязательных требований, баллов</w:t>
            </w:r>
          </w:p>
        </w:tc>
      </w:tr>
      <w:tr w:rsidR="0099416B" w:rsidRPr="0099416B" w14:paraId="18FB669E" w14:textId="77777777" w:rsidTr="00995112">
        <w:trPr>
          <w:trHeight w:val="352"/>
          <w:jc w:val="center"/>
        </w:trPr>
        <w:tc>
          <w:tcPr>
            <w:tcW w:w="804" w:type="dxa"/>
            <w:tcBorders>
              <w:top w:val="single" w:sz="6" w:space="0" w:color="000000"/>
              <w:left w:val="single" w:sz="6" w:space="0" w:color="000000"/>
              <w:bottom w:val="single" w:sz="6" w:space="0" w:color="000000"/>
              <w:right w:val="single" w:sz="6" w:space="0" w:color="000000"/>
            </w:tcBorders>
            <w:hideMark/>
          </w:tcPr>
          <w:p w14:paraId="17114E96" w14:textId="77777777" w:rsidR="0099416B" w:rsidRPr="0099416B" w:rsidRDefault="0099416B" w:rsidP="0099416B">
            <w:pPr>
              <w:spacing w:after="200" w:line="276" w:lineRule="auto"/>
              <w:jc w:val="center"/>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1</w:t>
            </w:r>
          </w:p>
        </w:tc>
        <w:tc>
          <w:tcPr>
            <w:tcW w:w="3606" w:type="dxa"/>
            <w:tcBorders>
              <w:top w:val="single" w:sz="6" w:space="0" w:color="000000"/>
              <w:left w:val="single" w:sz="6" w:space="0" w:color="000000"/>
              <w:bottom w:val="single" w:sz="6" w:space="0" w:color="000000"/>
              <w:right w:val="single" w:sz="6" w:space="0" w:color="000000"/>
            </w:tcBorders>
            <w:hideMark/>
          </w:tcPr>
          <w:p w14:paraId="0E009308" w14:textId="77777777" w:rsidR="0099416B" w:rsidRPr="0099416B" w:rsidRDefault="0099416B" w:rsidP="0099416B">
            <w:pPr>
              <w:spacing w:after="200" w:line="276" w:lineRule="auto"/>
              <w:jc w:val="center"/>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2</w:t>
            </w:r>
          </w:p>
        </w:tc>
        <w:tc>
          <w:tcPr>
            <w:tcW w:w="5386" w:type="dxa"/>
            <w:tcBorders>
              <w:top w:val="single" w:sz="6" w:space="0" w:color="000000"/>
              <w:left w:val="single" w:sz="6" w:space="0" w:color="000000"/>
              <w:bottom w:val="single" w:sz="6" w:space="0" w:color="000000"/>
              <w:right w:val="single" w:sz="6" w:space="0" w:color="000000"/>
            </w:tcBorders>
            <w:hideMark/>
          </w:tcPr>
          <w:p w14:paraId="471558C5" w14:textId="77777777" w:rsidR="0099416B" w:rsidRPr="0099416B" w:rsidRDefault="0099416B" w:rsidP="0099416B">
            <w:pPr>
              <w:spacing w:after="200" w:line="276" w:lineRule="auto"/>
              <w:ind w:firstLine="54"/>
              <w:jc w:val="center"/>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3</w:t>
            </w:r>
          </w:p>
        </w:tc>
      </w:tr>
      <w:tr w:rsidR="0099416B" w:rsidRPr="0099416B" w14:paraId="483C4A83" w14:textId="77777777" w:rsidTr="00995112">
        <w:trPr>
          <w:jc w:val="center"/>
        </w:trPr>
        <w:tc>
          <w:tcPr>
            <w:tcW w:w="804" w:type="dxa"/>
            <w:tcBorders>
              <w:top w:val="single" w:sz="6" w:space="0" w:color="000000"/>
              <w:left w:val="single" w:sz="6" w:space="0" w:color="000000"/>
              <w:bottom w:val="single" w:sz="6" w:space="0" w:color="000000"/>
              <w:right w:val="single" w:sz="6" w:space="0" w:color="000000"/>
            </w:tcBorders>
            <w:hideMark/>
          </w:tcPr>
          <w:p w14:paraId="7F9C8832" w14:textId="77777777" w:rsidR="0099416B" w:rsidRPr="0099416B" w:rsidRDefault="0099416B" w:rsidP="0099416B">
            <w:pPr>
              <w:spacing w:after="200" w:line="276" w:lineRule="auto"/>
              <w:jc w:val="center"/>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1</w:t>
            </w:r>
          </w:p>
        </w:tc>
        <w:tc>
          <w:tcPr>
            <w:tcW w:w="3606" w:type="dxa"/>
            <w:tcBorders>
              <w:top w:val="single" w:sz="6" w:space="0" w:color="000000"/>
              <w:left w:val="single" w:sz="6" w:space="0" w:color="000000"/>
              <w:bottom w:val="single" w:sz="6" w:space="0" w:color="000000"/>
              <w:right w:val="single" w:sz="6" w:space="0" w:color="000000"/>
            </w:tcBorders>
            <w:hideMark/>
          </w:tcPr>
          <w:p w14:paraId="3321ED56" w14:textId="77777777" w:rsidR="0099416B" w:rsidRPr="0099416B" w:rsidRDefault="0099416B" w:rsidP="0099416B">
            <w:pPr>
              <w:spacing w:after="200" w:line="276" w:lineRule="auto"/>
              <w:jc w:val="center"/>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Средняя</w:t>
            </w:r>
          </w:p>
        </w:tc>
        <w:tc>
          <w:tcPr>
            <w:tcW w:w="5386" w:type="dxa"/>
            <w:tcBorders>
              <w:top w:val="single" w:sz="6" w:space="0" w:color="000000"/>
              <w:left w:val="single" w:sz="6" w:space="0" w:color="000000"/>
              <w:bottom w:val="single" w:sz="6" w:space="0" w:color="000000"/>
              <w:right w:val="single" w:sz="6" w:space="0" w:color="000000"/>
            </w:tcBorders>
            <w:hideMark/>
          </w:tcPr>
          <w:p w14:paraId="379AC9CB" w14:textId="77777777" w:rsidR="0099416B" w:rsidRPr="0099416B" w:rsidRDefault="0099416B" w:rsidP="0099416B">
            <w:pPr>
              <w:spacing w:after="200" w:line="276" w:lineRule="auto"/>
              <w:ind w:firstLine="54"/>
              <w:jc w:val="center"/>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более 0,1 до 0,3 включительно</w:t>
            </w:r>
          </w:p>
        </w:tc>
      </w:tr>
      <w:tr w:rsidR="0099416B" w:rsidRPr="0099416B" w14:paraId="02AEB5CB" w14:textId="77777777" w:rsidTr="00995112">
        <w:trPr>
          <w:jc w:val="center"/>
        </w:trPr>
        <w:tc>
          <w:tcPr>
            <w:tcW w:w="804" w:type="dxa"/>
            <w:tcBorders>
              <w:top w:val="single" w:sz="6" w:space="0" w:color="000000"/>
              <w:left w:val="single" w:sz="6" w:space="0" w:color="000000"/>
              <w:bottom w:val="single" w:sz="6" w:space="0" w:color="000000"/>
              <w:right w:val="single" w:sz="6" w:space="0" w:color="000000"/>
            </w:tcBorders>
            <w:hideMark/>
          </w:tcPr>
          <w:p w14:paraId="4C034E4B" w14:textId="77777777" w:rsidR="0099416B" w:rsidRPr="0099416B" w:rsidRDefault="0099416B" w:rsidP="0099416B">
            <w:pPr>
              <w:spacing w:after="200" w:line="276" w:lineRule="auto"/>
              <w:jc w:val="center"/>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2</w:t>
            </w:r>
          </w:p>
        </w:tc>
        <w:tc>
          <w:tcPr>
            <w:tcW w:w="3606" w:type="dxa"/>
            <w:tcBorders>
              <w:top w:val="single" w:sz="6" w:space="0" w:color="000000"/>
              <w:left w:val="single" w:sz="6" w:space="0" w:color="000000"/>
              <w:bottom w:val="single" w:sz="6" w:space="0" w:color="000000"/>
              <w:right w:val="single" w:sz="6" w:space="0" w:color="000000"/>
            </w:tcBorders>
            <w:hideMark/>
          </w:tcPr>
          <w:p w14:paraId="35DF70C2" w14:textId="77777777" w:rsidR="0099416B" w:rsidRPr="0099416B" w:rsidRDefault="0099416B" w:rsidP="0099416B">
            <w:pPr>
              <w:spacing w:after="200" w:line="276" w:lineRule="auto"/>
              <w:jc w:val="center"/>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Умеренная</w:t>
            </w:r>
          </w:p>
        </w:tc>
        <w:tc>
          <w:tcPr>
            <w:tcW w:w="5386" w:type="dxa"/>
            <w:tcBorders>
              <w:top w:val="single" w:sz="6" w:space="0" w:color="000000"/>
              <w:left w:val="single" w:sz="6" w:space="0" w:color="000000"/>
              <w:bottom w:val="single" w:sz="6" w:space="0" w:color="000000"/>
              <w:right w:val="single" w:sz="6" w:space="0" w:color="000000"/>
            </w:tcBorders>
            <w:hideMark/>
          </w:tcPr>
          <w:p w14:paraId="57F59053" w14:textId="77777777" w:rsidR="0099416B" w:rsidRPr="0099416B" w:rsidRDefault="0099416B" w:rsidP="0099416B">
            <w:pPr>
              <w:spacing w:after="200" w:line="276" w:lineRule="auto"/>
              <w:ind w:firstLine="54"/>
              <w:jc w:val="center"/>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более 0,01 до 0,1 включительно</w:t>
            </w:r>
          </w:p>
        </w:tc>
      </w:tr>
      <w:tr w:rsidR="0099416B" w:rsidRPr="0099416B" w14:paraId="3E1F7347" w14:textId="77777777" w:rsidTr="00995112">
        <w:trPr>
          <w:jc w:val="center"/>
        </w:trPr>
        <w:tc>
          <w:tcPr>
            <w:tcW w:w="804" w:type="dxa"/>
            <w:tcBorders>
              <w:top w:val="single" w:sz="6" w:space="0" w:color="000000"/>
              <w:left w:val="single" w:sz="6" w:space="0" w:color="000000"/>
              <w:bottom w:val="single" w:sz="6" w:space="0" w:color="000000"/>
              <w:right w:val="single" w:sz="6" w:space="0" w:color="000000"/>
            </w:tcBorders>
            <w:hideMark/>
          </w:tcPr>
          <w:p w14:paraId="0380E6F8" w14:textId="77777777" w:rsidR="0099416B" w:rsidRPr="0099416B" w:rsidRDefault="0099416B" w:rsidP="0099416B">
            <w:pPr>
              <w:spacing w:after="200" w:line="276" w:lineRule="auto"/>
              <w:jc w:val="center"/>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3</w:t>
            </w:r>
          </w:p>
        </w:tc>
        <w:tc>
          <w:tcPr>
            <w:tcW w:w="3606" w:type="dxa"/>
            <w:tcBorders>
              <w:top w:val="single" w:sz="6" w:space="0" w:color="000000"/>
              <w:left w:val="single" w:sz="6" w:space="0" w:color="000000"/>
              <w:bottom w:val="single" w:sz="6" w:space="0" w:color="000000"/>
              <w:right w:val="single" w:sz="6" w:space="0" w:color="000000"/>
            </w:tcBorders>
            <w:hideMark/>
          </w:tcPr>
          <w:p w14:paraId="032970BF" w14:textId="77777777" w:rsidR="0099416B" w:rsidRPr="0099416B" w:rsidRDefault="0099416B" w:rsidP="0099416B">
            <w:pPr>
              <w:spacing w:after="200" w:line="276" w:lineRule="auto"/>
              <w:jc w:val="center"/>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Низкая</w:t>
            </w:r>
          </w:p>
        </w:tc>
        <w:tc>
          <w:tcPr>
            <w:tcW w:w="5386" w:type="dxa"/>
            <w:tcBorders>
              <w:top w:val="single" w:sz="6" w:space="0" w:color="000000"/>
              <w:left w:val="single" w:sz="6" w:space="0" w:color="000000"/>
              <w:bottom w:val="single" w:sz="6" w:space="0" w:color="000000"/>
              <w:right w:val="single" w:sz="6" w:space="0" w:color="000000"/>
            </w:tcBorders>
            <w:hideMark/>
          </w:tcPr>
          <w:p w14:paraId="67D6FFC7" w14:textId="77777777" w:rsidR="0099416B" w:rsidRPr="0099416B" w:rsidRDefault="0099416B" w:rsidP="0099416B">
            <w:pPr>
              <w:spacing w:after="200" w:line="276" w:lineRule="auto"/>
              <w:ind w:firstLine="54"/>
              <w:jc w:val="center"/>
              <w:rPr>
                <w:rFonts w:ascii="Times New Roman" w:eastAsia="Times New Roman" w:hAnsi="Times New Roman" w:cs="Times New Roman"/>
                <w:kern w:val="0"/>
                <w:lang w:eastAsia="ru-RU"/>
                <w14:ligatures w14:val="none"/>
              </w:rPr>
            </w:pPr>
            <w:r w:rsidRPr="0099416B">
              <w:rPr>
                <w:rFonts w:ascii="Times New Roman" w:eastAsia="Times New Roman" w:hAnsi="Times New Roman" w:cs="Times New Roman"/>
                <w:kern w:val="0"/>
                <w:lang w:eastAsia="ru-RU"/>
                <w14:ligatures w14:val="none"/>
              </w:rPr>
              <w:t>до 0,01 включительно</w:t>
            </w:r>
          </w:p>
        </w:tc>
      </w:tr>
    </w:tbl>
    <w:p w14:paraId="579649A7" w14:textId="77777777" w:rsidR="0099416B" w:rsidRPr="0099416B" w:rsidRDefault="0099416B" w:rsidP="0099416B">
      <w:pPr>
        <w:spacing w:after="0" w:line="240" w:lineRule="auto"/>
        <w:ind w:firstLine="709"/>
        <w:jc w:val="both"/>
        <w:rPr>
          <w:rFonts w:ascii="Times New Roman" w:eastAsia="Times New Roman" w:hAnsi="Times New Roman" w:cs="Times New Roman"/>
          <w:color w:val="000000"/>
          <w:kern w:val="0"/>
          <w:lang w:eastAsia="ru-RU"/>
          <w14:ligatures w14:val="none"/>
        </w:rPr>
        <w:sectPr w:rsidR="0099416B" w:rsidRPr="0099416B" w:rsidSect="0099416B">
          <w:pgSz w:w="11906" w:h="16838"/>
          <w:pgMar w:top="1134" w:right="850" w:bottom="1134" w:left="1701" w:header="708" w:footer="708" w:gutter="0"/>
          <w:cols w:space="708"/>
          <w:docGrid w:linePitch="360"/>
        </w:sectPr>
      </w:pPr>
    </w:p>
    <w:p w14:paraId="3B9463DC" w14:textId="77777777" w:rsidR="0099416B" w:rsidRPr="0099416B" w:rsidRDefault="0099416B" w:rsidP="0099416B">
      <w:pPr>
        <w:spacing w:after="0" w:line="240" w:lineRule="auto"/>
        <w:ind w:left="4537" w:firstLine="708"/>
        <w:jc w:val="right"/>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lastRenderedPageBreak/>
        <w:t xml:space="preserve">Приложение № 2 </w:t>
      </w:r>
    </w:p>
    <w:p w14:paraId="46C7C0BE" w14:textId="77777777" w:rsidR="0099416B" w:rsidRPr="0099416B" w:rsidRDefault="0099416B" w:rsidP="0099416B">
      <w:pPr>
        <w:spacing w:after="0" w:line="240" w:lineRule="auto"/>
        <w:ind w:left="5245"/>
        <w:jc w:val="right"/>
        <w:rPr>
          <w:rFonts w:ascii="Times New Roman" w:eastAsia="Times New Roman" w:hAnsi="Times New Roman" w:cs="Times New Roman"/>
          <w:color w:val="000000"/>
          <w:kern w:val="0"/>
          <w:lang w:eastAsia="ru-RU"/>
          <w14:ligatures w14:val="none"/>
        </w:rPr>
      </w:pPr>
      <w:r w:rsidRPr="0099416B">
        <w:rPr>
          <w:rFonts w:ascii="Times New Roman" w:eastAsia="Times New Roman" w:hAnsi="Times New Roman" w:cs="Times New Roman"/>
          <w:color w:val="000000"/>
          <w:kern w:val="0"/>
          <w:lang w:eastAsia="ru-RU"/>
          <w14:ligatures w14:val="none"/>
        </w:rPr>
        <w:t xml:space="preserve">к Положению о муниципальном жилищном контроле </w:t>
      </w:r>
    </w:p>
    <w:p w14:paraId="783A2059" w14:textId="77777777" w:rsidR="0099416B" w:rsidRPr="0099416B" w:rsidRDefault="0099416B" w:rsidP="0099416B">
      <w:pPr>
        <w:spacing w:after="0" w:line="240" w:lineRule="auto"/>
        <w:ind w:right="4819" w:firstLine="709"/>
        <w:jc w:val="both"/>
        <w:rPr>
          <w:rFonts w:ascii="Times New Roman" w:eastAsia="Times New Roman" w:hAnsi="Times New Roman" w:cs="Times New Roman"/>
          <w:color w:val="000000"/>
          <w:kern w:val="0"/>
          <w:lang w:eastAsia="ru-RU"/>
          <w14:ligatures w14:val="none"/>
        </w:rPr>
      </w:pPr>
    </w:p>
    <w:p w14:paraId="68F7E2AD" w14:textId="77777777" w:rsidR="0099416B" w:rsidRPr="0099416B" w:rsidRDefault="0099416B" w:rsidP="0099416B">
      <w:pPr>
        <w:spacing w:after="0" w:line="240" w:lineRule="auto"/>
        <w:ind w:firstLine="709"/>
        <w:jc w:val="center"/>
        <w:rPr>
          <w:rFonts w:ascii="Times New Roman" w:eastAsia="Times New Roman" w:hAnsi="Times New Roman" w:cs="Times New Roman"/>
          <w:b/>
          <w:kern w:val="0"/>
          <w:lang w:eastAsia="ru-RU"/>
          <w14:ligatures w14:val="none"/>
        </w:rPr>
      </w:pPr>
      <w:r w:rsidRPr="0099416B">
        <w:rPr>
          <w:rFonts w:ascii="Times New Roman" w:eastAsia="Times New Roman" w:hAnsi="Times New Roman" w:cs="Times New Roman"/>
          <w:b/>
          <w:kern w:val="0"/>
          <w:lang w:eastAsia="ru-RU"/>
          <w14:ligatures w14:val="none"/>
        </w:rPr>
        <w:t>Индикаторы риска нарушения обязательных требований, используемые при осуществлении муниципального жилищного контроля</w:t>
      </w:r>
    </w:p>
    <w:p w14:paraId="08BFF9DE" w14:textId="77777777" w:rsidR="0099416B" w:rsidRPr="0099416B" w:rsidRDefault="0099416B" w:rsidP="0099416B">
      <w:pPr>
        <w:spacing w:after="0" w:line="240" w:lineRule="auto"/>
        <w:ind w:firstLine="709"/>
        <w:jc w:val="center"/>
        <w:rPr>
          <w:rFonts w:ascii="Times New Roman" w:eastAsia="Times New Roman" w:hAnsi="Times New Roman" w:cs="Times New Roman"/>
          <w:b/>
          <w:color w:val="000000"/>
          <w:kern w:val="0"/>
          <w:lang w:eastAsia="ru-RU"/>
          <w14:ligatures w14:val="none"/>
        </w:rPr>
      </w:pPr>
    </w:p>
    <w:p w14:paraId="47E16628" w14:textId="77777777" w:rsidR="0099416B" w:rsidRPr="0099416B" w:rsidRDefault="0099416B" w:rsidP="0099416B">
      <w:pPr>
        <w:spacing w:after="0" w:line="240" w:lineRule="auto"/>
        <w:ind w:firstLine="709"/>
        <w:jc w:val="both"/>
        <w:rPr>
          <w:rFonts w:ascii="Times New Roman" w:eastAsia="Times New Roman" w:hAnsi="Times New Roman" w:cs="Times New Roman"/>
          <w:bCs/>
          <w:kern w:val="0"/>
          <w:lang w:eastAsia="ru-RU"/>
          <w14:ligatures w14:val="none"/>
        </w:rPr>
      </w:pPr>
      <w:r w:rsidRPr="0099416B">
        <w:rPr>
          <w:rFonts w:ascii="Times New Roman" w:eastAsia="Times New Roman" w:hAnsi="Times New Roman" w:cs="Times New Roman"/>
          <w:bCs/>
          <w:kern w:val="0"/>
          <w:lang w:eastAsia="ru-RU"/>
          <w14:ligatures w14:val="none"/>
        </w:rPr>
        <w:t>Индикаторы риска нарушения обязательных требований, используемые при осуществлении муниципального жилищного контроля</w:t>
      </w:r>
    </w:p>
    <w:tbl>
      <w:tblPr>
        <w:tblStyle w:val="TableNormal"/>
        <w:tblW w:w="9563" w:type="dxa"/>
        <w:tblInd w:w="123" w:type="dxa"/>
        <w:tblLayout w:type="fixed"/>
        <w:tblLook w:val="04A0" w:firstRow="1" w:lastRow="0" w:firstColumn="1" w:lastColumn="0" w:noHBand="0" w:noVBand="1"/>
      </w:tblPr>
      <w:tblGrid>
        <w:gridCol w:w="9563"/>
      </w:tblGrid>
      <w:tr w:rsidR="0099416B" w:rsidRPr="0099416B" w14:paraId="2EAF632B" w14:textId="77777777" w:rsidTr="00995112">
        <w:trPr>
          <w:trHeight w:val="200"/>
        </w:trPr>
        <w:tc>
          <w:tcPr>
            <w:tcW w:w="9563" w:type="dxa"/>
            <w:tcMar>
              <w:top w:w="0" w:type="dxa"/>
              <w:left w:w="0" w:type="dxa"/>
              <w:bottom w:w="0" w:type="dxa"/>
              <w:right w:w="0" w:type="dxa"/>
            </w:tcMar>
            <w:vAlign w:val="center"/>
          </w:tcPr>
          <w:p w14:paraId="2D18E253" w14:textId="77777777" w:rsidR="0099416B" w:rsidRPr="0099416B" w:rsidRDefault="0099416B" w:rsidP="0099416B">
            <w:pPr>
              <w:tabs>
                <w:tab w:val="left" w:pos="1849"/>
                <w:tab w:val="left" w:pos="3234"/>
                <w:tab w:val="left" w:pos="3337"/>
                <w:tab w:val="left" w:pos="4098"/>
                <w:tab w:val="left" w:pos="5934"/>
                <w:tab w:val="left" w:pos="6133"/>
              </w:tabs>
              <w:ind w:right="193" w:firstLine="590"/>
              <w:jc w:val="both"/>
              <w:rPr>
                <w:rFonts w:ascii="Times New Roman" w:hAnsi="Times New Roman"/>
              </w:rPr>
            </w:pPr>
            <w:r w:rsidRPr="0099416B">
              <w:rPr>
                <w:rFonts w:ascii="Times New Roman" w:hAnsi="Times New Roman"/>
              </w:rPr>
              <w:t>1.</w:t>
            </w:r>
            <w:r w:rsidRPr="0099416B">
              <w:rPr>
                <w:rFonts w:ascii="Times New Roman" w:hAnsi="Times New Roman"/>
                <w:spacing w:val="1"/>
              </w:rPr>
              <w:t xml:space="preserve"> </w:t>
            </w:r>
            <w:r w:rsidRPr="0099416B">
              <w:rPr>
                <w:rFonts w:ascii="Times New Roman" w:hAnsi="Times New Roman"/>
              </w:rPr>
              <w:t>Поступление</w:t>
            </w:r>
            <w:r w:rsidRPr="0099416B">
              <w:rPr>
                <w:rFonts w:ascii="Times New Roman" w:hAnsi="Times New Roman"/>
                <w:spacing w:val="1"/>
              </w:rPr>
              <w:t xml:space="preserve"> </w:t>
            </w:r>
            <w:r w:rsidRPr="0099416B">
              <w:rPr>
                <w:rFonts w:ascii="Times New Roman" w:hAnsi="Times New Roman"/>
              </w:rPr>
              <w:t>в</w:t>
            </w:r>
            <w:r w:rsidRPr="0099416B">
              <w:rPr>
                <w:rFonts w:ascii="Times New Roman" w:hAnsi="Times New Roman"/>
                <w:spacing w:val="1"/>
              </w:rPr>
              <w:t xml:space="preserve"> </w:t>
            </w:r>
            <w:r w:rsidRPr="0099416B">
              <w:rPr>
                <w:rFonts w:ascii="Times New Roman" w:hAnsi="Times New Roman"/>
              </w:rPr>
              <w:t>орган</w:t>
            </w:r>
            <w:r w:rsidRPr="0099416B">
              <w:rPr>
                <w:rFonts w:ascii="Times New Roman" w:hAnsi="Times New Roman"/>
                <w:spacing w:val="1"/>
              </w:rPr>
              <w:t xml:space="preserve"> </w:t>
            </w:r>
            <w:r w:rsidRPr="0099416B">
              <w:rPr>
                <w:rFonts w:ascii="Times New Roman" w:hAnsi="Times New Roman"/>
              </w:rPr>
              <w:t>муниципального</w:t>
            </w:r>
            <w:r w:rsidRPr="0099416B">
              <w:rPr>
                <w:rFonts w:ascii="Times New Roman" w:hAnsi="Times New Roman"/>
                <w:spacing w:val="-86"/>
              </w:rPr>
              <w:t xml:space="preserve"> </w:t>
            </w:r>
            <w:r w:rsidRPr="0099416B">
              <w:rPr>
                <w:rFonts w:ascii="Times New Roman" w:hAnsi="Times New Roman"/>
              </w:rPr>
              <w:t>жилищного</w:t>
            </w:r>
            <w:r w:rsidRPr="0099416B">
              <w:rPr>
                <w:rFonts w:ascii="Times New Roman" w:hAnsi="Times New Roman"/>
                <w:spacing w:val="-15"/>
              </w:rPr>
              <w:t xml:space="preserve"> </w:t>
            </w:r>
            <w:r w:rsidRPr="0099416B">
              <w:rPr>
                <w:rFonts w:ascii="Times New Roman" w:hAnsi="Times New Roman"/>
              </w:rPr>
              <w:t>контроля</w:t>
            </w:r>
            <w:r w:rsidRPr="0099416B">
              <w:rPr>
                <w:rFonts w:ascii="Times New Roman" w:hAnsi="Times New Roman"/>
                <w:spacing w:val="-14"/>
              </w:rPr>
              <w:t xml:space="preserve"> </w:t>
            </w:r>
            <w:r w:rsidRPr="0099416B">
              <w:rPr>
                <w:rFonts w:ascii="Times New Roman" w:hAnsi="Times New Roman"/>
              </w:rPr>
              <w:t>в</w:t>
            </w:r>
            <w:r w:rsidRPr="0099416B">
              <w:rPr>
                <w:rFonts w:ascii="Times New Roman" w:hAnsi="Times New Roman"/>
                <w:spacing w:val="-17"/>
              </w:rPr>
              <w:t xml:space="preserve"> </w:t>
            </w:r>
            <w:r w:rsidRPr="0099416B">
              <w:rPr>
                <w:rFonts w:ascii="Times New Roman" w:hAnsi="Times New Roman"/>
              </w:rPr>
              <w:t>течение</w:t>
            </w:r>
            <w:r w:rsidRPr="0099416B">
              <w:rPr>
                <w:rFonts w:ascii="Times New Roman" w:hAnsi="Times New Roman"/>
                <w:spacing w:val="-13"/>
              </w:rPr>
              <w:t xml:space="preserve"> </w:t>
            </w:r>
            <w:proofErr w:type="spellStart"/>
            <w:r w:rsidRPr="0099416B">
              <w:rPr>
                <w:rFonts w:ascii="Times New Roman" w:hAnsi="Times New Roman"/>
              </w:rPr>
              <w:t>трех</w:t>
            </w:r>
            <w:proofErr w:type="spellEnd"/>
            <w:r w:rsidRPr="0099416B">
              <w:rPr>
                <w:rFonts w:ascii="Times New Roman" w:hAnsi="Times New Roman"/>
                <w:spacing w:val="-17"/>
              </w:rPr>
              <w:t xml:space="preserve"> </w:t>
            </w:r>
            <w:r w:rsidRPr="0099416B">
              <w:rPr>
                <w:rFonts w:ascii="Times New Roman" w:hAnsi="Times New Roman"/>
              </w:rPr>
              <w:t>месяцев</w:t>
            </w:r>
            <w:r w:rsidRPr="0099416B">
              <w:rPr>
                <w:rFonts w:ascii="Times New Roman" w:hAnsi="Times New Roman"/>
                <w:spacing w:val="-87"/>
              </w:rPr>
              <w:t xml:space="preserve"> </w:t>
            </w:r>
            <w:r w:rsidRPr="0099416B">
              <w:rPr>
                <w:rFonts w:ascii="Times New Roman" w:hAnsi="Times New Roman"/>
              </w:rPr>
              <w:t>двух и более протоколов общего собрания</w:t>
            </w:r>
            <w:r w:rsidRPr="0099416B">
              <w:rPr>
                <w:rFonts w:ascii="Times New Roman" w:hAnsi="Times New Roman"/>
                <w:spacing w:val="1"/>
              </w:rPr>
              <w:t xml:space="preserve"> </w:t>
            </w:r>
            <w:r w:rsidRPr="0099416B">
              <w:rPr>
                <w:rFonts w:ascii="Times New Roman" w:hAnsi="Times New Roman"/>
              </w:rPr>
              <w:t>собственников помещений в многоквартирном</w:t>
            </w:r>
            <w:r w:rsidRPr="0099416B">
              <w:rPr>
                <w:rFonts w:ascii="Times New Roman" w:hAnsi="Times New Roman"/>
                <w:spacing w:val="1"/>
              </w:rPr>
              <w:t xml:space="preserve"> </w:t>
            </w:r>
            <w:r w:rsidRPr="0099416B">
              <w:rPr>
                <w:rFonts w:ascii="Times New Roman" w:hAnsi="Times New Roman"/>
              </w:rPr>
              <w:t>доме,</w:t>
            </w:r>
            <w:r w:rsidRPr="0099416B">
              <w:rPr>
                <w:rFonts w:ascii="Times New Roman" w:hAnsi="Times New Roman"/>
                <w:spacing w:val="1"/>
              </w:rPr>
              <w:t xml:space="preserve"> </w:t>
            </w:r>
            <w:r w:rsidRPr="0099416B">
              <w:rPr>
                <w:rFonts w:ascii="Times New Roman" w:hAnsi="Times New Roman"/>
              </w:rPr>
              <w:t>в</w:t>
            </w:r>
            <w:r w:rsidRPr="0099416B">
              <w:rPr>
                <w:rFonts w:ascii="Times New Roman" w:hAnsi="Times New Roman"/>
                <w:spacing w:val="1"/>
              </w:rPr>
              <w:t xml:space="preserve"> </w:t>
            </w:r>
            <w:r w:rsidRPr="0099416B">
              <w:rPr>
                <w:rFonts w:ascii="Times New Roman" w:hAnsi="Times New Roman"/>
              </w:rPr>
              <w:t>котором</w:t>
            </w:r>
            <w:r w:rsidRPr="0099416B">
              <w:rPr>
                <w:rFonts w:ascii="Times New Roman" w:hAnsi="Times New Roman"/>
                <w:spacing w:val="1"/>
              </w:rPr>
              <w:t xml:space="preserve"> </w:t>
            </w:r>
            <w:r w:rsidRPr="0099416B">
              <w:rPr>
                <w:rFonts w:ascii="Times New Roman" w:hAnsi="Times New Roman"/>
              </w:rPr>
              <w:t>есть</w:t>
            </w:r>
            <w:r w:rsidRPr="0099416B">
              <w:rPr>
                <w:rFonts w:ascii="Times New Roman" w:hAnsi="Times New Roman"/>
                <w:spacing w:val="-86"/>
              </w:rPr>
              <w:t xml:space="preserve"> </w:t>
            </w:r>
            <w:r w:rsidRPr="0099416B">
              <w:rPr>
                <w:rFonts w:ascii="Times New Roman" w:hAnsi="Times New Roman"/>
              </w:rPr>
              <w:t>жилые</w:t>
            </w:r>
            <w:r w:rsidRPr="0099416B">
              <w:rPr>
                <w:rFonts w:ascii="Times New Roman" w:hAnsi="Times New Roman"/>
                <w:spacing w:val="1"/>
              </w:rPr>
              <w:t xml:space="preserve"> </w:t>
            </w:r>
            <w:r w:rsidRPr="0099416B">
              <w:rPr>
                <w:rFonts w:ascii="Times New Roman" w:hAnsi="Times New Roman"/>
              </w:rPr>
              <w:t>помещения</w:t>
            </w:r>
            <w:r w:rsidRPr="0099416B">
              <w:rPr>
                <w:rFonts w:ascii="Times New Roman" w:hAnsi="Times New Roman"/>
                <w:spacing w:val="1"/>
              </w:rPr>
              <w:t xml:space="preserve"> </w:t>
            </w:r>
            <w:r w:rsidRPr="0099416B">
              <w:rPr>
                <w:rFonts w:ascii="Times New Roman" w:hAnsi="Times New Roman"/>
              </w:rPr>
              <w:t>муниципального жилищного</w:t>
            </w:r>
            <w:r w:rsidRPr="0099416B">
              <w:rPr>
                <w:rFonts w:ascii="Times New Roman" w:hAnsi="Times New Roman"/>
                <w:spacing w:val="1"/>
              </w:rPr>
              <w:t xml:space="preserve"> </w:t>
            </w:r>
            <w:r w:rsidRPr="0099416B">
              <w:rPr>
                <w:rFonts w:ascii="Times New Roman" w:hAnsi="Times New Roman"/>
              </w:rPr>
              <w:t>фонда.</w:t>
            </w:r>
          </w:p>
        </w:tc>
      </w:tr>
      <w:tr w:rsidR="0099416B" w:rsidRPr="0099416B" w14:paraId="4DD80881" w14:textId="77777777" w:rsidTr="00995112">
        <w:trPr>
          <w:trHeight w:val="1470"/>
        </w:trPr>
        <w:tc>
          <w:tcPr>
            <w:tcW w:w="9563" w:type="dxa"/>
            <w:tcMar>
              <w:top w:w="0" w:type="dxa"/>
              <w:left w:w="0" w:type="dxa"/>
              <w:bottom w:w="0" w:type="dxa"/>
              <w:right w:w="0" w:type="dxa"/>
            </w:tcMar>
            <w:vAlign w:val="center"/>
          </w:tcPr>
          <w:p w14:paraId="197C3A5F" w14:textId="77777777" w:rsidR="0099416B" w:rsidRPr="0099416B" w:rsidRDefault="0099416B" w:rsidP="0099416B">
            <w:pPr>
              <w:ind w:right="193" w:firstLine="590"/>
              <w:jc w:val="both"/>
              <w:rPr>
                <w:rFonts w:ascii="Times New Roman" w:hAnsi="Times New Roman"/>
                <w:spacing w:val="-86"/>
              </w:rPr>
            </w:pPr>
            <w:r w:rsidRPr="0099416B">
              <w:rPr>
                <w:rFonts w:ascii="Times New Roman" w:hAnsi="Times New Roman"/>
              </w:rPr>
              <w:t>2.</w:t>
            </w:r>
            <w:r w:rsidRPr="0099416B">
              <w:rPr>
                <w:rFonts w:ascii="Times New Roman" w:hAnsi="Times New Roman"/>
                <w:spacing w:val="1"/>
              </w:rPr>
              <w:t xml:space="preserve"> </w:t>
            </w:r>
            <w:r w:rsidRPr="0099416B">
              <w:rPr>
                <w:rFonts w:ascii="Times New Roman" w:hAnsi="Times New Roman"/>
              </w:rPr>
              <w:t>Установление органом муниципального</w:t>
            </w:r>
            <w:r w:rsidRPr="0099416B">
              <w:rPr>
                <w:rFonts w:ascii="Times New Roman" w:hAnsi="Times New Roman"/>
                <w:spacing w:val="1"/>
              </w:rPr>
              <w:t xml:space="preserve"> </w:t>
            </w:r>
            <w:r w:rsidRPr="0099416B">
              <w:rPr>
                <w:rFonts w:ascii="Times New Roman" w:hAnsi="Times New Roman"/>
              </w:rPr>
              <w:t>жилищного</w:t>
            </w:r>
            <w:r w:rsidRPr="0099416B">
              <w:rPr>
                <w:rFonts w:ascii="Times New Roman" w:hAnsi="Times New Roman"/>
                <w:spacing w:val="1"/>
              </w:rPr>
              <w:t xml:space="preserve"> </w:t>
            </w:r>
            <w:r w:rsidRPr="0099416B">
              <w:rPr>
                <w:rFonts w:ascii="Times New Roman" w:hAnsi="Times New Roman"/>
              </w:rPr>
              <w:t>контроля,</w:t>
            </w:r>
            <w:r w:rsidRPr="0099416B">
              <w:rPr>
                <w:rFonts w:ascii="Times New Roman" w:hAnsi="Times New Roman"/>
                <w:spacing w:val="1"/>
              </w:rPr>
              <w:t xml:space="preserve"> </w:t>
            </w:r>
            <w:r w:rsidRPr="0099416B">
              <w:rPr>
                <w:rFonts w:ascii="Times New Roman" w:hAnsi="Times New Roman"/>
              </w:rPr>
              <w:t>в</w:t>
            </w:r>
            <w:r w:rsidRPr="0099416B">
              <w:rPr>
                <w:rFonts w:ascii="Times New Roman" w:hAnsi="Times New Roman"/>
                <w:spacing w:val="1"/>
              </w:rPr>
              <w:t xml:space="preserve"> </w:t>
            </w:r>
            <w:r w:rsidRPr="0099416B">
              <w:rPr>
                <w:rFonts w:ascii="Times New Roman" w:hAnsi="Times New Roman"/>
              </w:rPr>
              <w:t>течение</w:t>
            </w:r>
            <w:r w:rsidRPr="0099416B">
              <w:rPr>
                <w:rFonts w:ascii="Times New Roman" w:hAnsi="Times New Roman"/>
                <w:spacing w:val="1"/>
              </w:rPr>
              <w:t xml:space="preserve"> </w:t>
            </w:r>
            <w:r w:rsidRPr="0099416B">
              <w:rPr>
                <w:rFonts w:ascii="Times New Roman" w:hAnsi="Times New Roman"/>
              </w:rPr>
              <w:t>одного</w:t>
            </w:r>
            <w:r w:rsidRPr="0099416B">
              <w:rPr>
                <w:rFonts w:ascii="Times New Roman" w:hAnsi="Times New Roman"/>
                <w:spacing w:val="-86"/>
              </w:rPr>
              <w:t xml:space="preserve"> </w:t>
            </w:r>
            <w:r w:rsidRPr="0099416B">
              <w:rPr>
                <w:rFonts w:ascii="Times New Roman" w:hAnsi="Times New Roman"/>
              </w:rPr>
              <w:t>месяца,</w:t>
            </w:r>
            <w:r w:rsidRPr="0099416B">
              <w:rPr>
                <w:rFonts w:ascii="Times New Roman" w:hAnsi="Times New Roman"/>
                <w:spacing w:val="1"/>
              </w:rPr>
              <w:t xml:space="preserve"> </w:t>
            </w:r>
            <w:r w:rsidRPr="0099416B">
              <w:rPr>
                <w:rFonts w:ascii="Times New Roman" w:hAnsi="Times New Roman"/>
              </w:rPr>
              <w:t>более</w:t>
            </w:r>
            <w:r w:rsidRPr="0099416B">
              <w:rPr>
                <w:rFonts w:ascii="Times New Roman" w:hAnsi="Times New Roman"/>
                <w:spacing w:val="1"/>
              </w:rPr>
              <w:t xml:space="preserve"> </w:t>
            </w:r>
            <w:proofErr w:type="spellStart"/>
            <w:r w:rsidRPr="0099416B">
              <w:rPr>
                <w:rFonts w:ascii="Times New Roman" w:hAnsi="Times New Roman"/>
              </w:rPr>
              <w:t>трех</w:t>
            </w:r>
            <w:proofErr w:type="spellEnd"/>
            <w:r w:rsidRPr="0099416B">
              <w:rPr>
                <w:rFonts w:ascii="Times New Roman" w:hAnsi="Times New Roman"/>
                <w:spacing w:val="1"/>
              </w:rPr>
              <w:t xml:space="preserve"> </w:t>
            </w:r>
            <w:r w:rsidRPr="0099416B">
              <w:rPr>
                <w:rFonts w:ascii="Times New Roman" w:hAnsi="Times New Roman"/>
              </w:rPr>
              <w:t>фактов</w:t>
            </w:r>
            <w:r w:rsidRPr="0099416B">
              <w:rPr>
                <w:rFonts w:ascii="Times New Roman" w:hAnsi="Times New Roman"/>
                <w:spacing w:val="1"/>
              </w:rPr>
              <w:t xml:space="preserve"> </w:t>
            </w:r>
            <w:r w:rsidRPr="0099416B">
              <w:rPr>
                <w:rFonts w:ascii="Times New Roman" w:hAnsi="Times New Roman"/>
              </w:rPr>
              <w:t>прекращения</w:t>
            </w:r>
            <w:r w:rsidRPr="0099416B">
              <w:rPr>
                <w:rFonts w:ascii="Times New Roman" w:hAnsi="Times New Roman"/>
                <w:spacing w:val="1"/>
              </w:rPr>
              <w:t xml:space="preserve"> </w:t>
            </w:r>
            <w:r w:rsidRPr="0099416B">
              <w:rPr>
                <w:rFonts w:ascii="Times New Roman" w:hAnsi="Times New Roman"/>
              </w:rPr>
              <w:t>подачи холодного водоснабжения в одном</w:t>
            </w:r>
            <w:r w:rsidRPr="0099416B">
              <w:rPr>
                <w:rFonts w:ascii="Times New Roman" w:hAnsi="Times New Roman"/>
                <w:spacing w:val="1"/>
              </w:rPr>
              <w:t xml:space="preserve"> </w:t>
            </w:r>
            <w:r w:rsidRPr="0099416B">
              <w:rPr>
                <w:rFonts w:ascii="Times New Roman" w:hAnsi="Times New Roman"/>
              </w:rPr>
              <w:t>многоквартирном</w:t>
            </w:r>
            <w:r w:rsidRPr="0099416B">
              <w:rPr>
                <w:rFonts w:ascii="Times New Roman" w:hAnsi="Times New Roman"/>
                <w:spacing w:val="1"/>
              </w:rPr>
              <w:t xml:space="preserve"> </w:t>
            </w:r>
            <w:r w:rsidRPr="0099416B">
              <w:rPr>
                <w:rFonts w:ascii="Times New Roman" w:hAnsi="Times New Roman"/>
              </w:rPr>
              <w:t>доме,</w:t>
            </w:r>
            <w:r w:rsidRPr="0099416B">
              <w:rPr>
                <w:rFonts w:ascii="Times New Roman" w:hAnsi="Times New Roman"/>
                <w:spacing w:val="1"/>
              </w:rPr>
              <w:t xml:space="preserve"> </w:t>
            </w:r>
            <w:r w:rsidRPr="0099416B">
              <w:rPr>
                <w:rFonts w:ascii="Times New Roman" w:hAnsi="Times New Roman"/>
              </w:rPr>
              <w:t>в</w:t>
            </w:r>
            <w:r w:rsidRPr="0099416B">
              <w:rPr>
                <w:rFonts w:ascii="Times New Roman" w:hAnsi="Times New Roman"/>
                <w:spacing w:val="1"/>
              </w:rPr>
              <w:t xml:space="preserve"> </w:t>
            </w:r>
            <w:r w:rsidRPr="0099416B">
              <w:rPr>
                <w:rFonts w:ascii="Times New Roman" w:hAnsi="Times New Roman"/>
              </w:rPr>
              <w:t>котором</w:t>
            </w:r>
            <w:r w:rsidRPr="0099416B">
              <w:rPr>
                <w:rFonts w:ascii="Times New Roman" w:hAnsi="Times New Roman"/>
                <w:spacing w:val="1"/>
              </w:rPr>
              <w:t xml:space="preserve"> </w:t>
            </w:r>
            <w:r w:rsidRPr="0099416B">
              <w:rPr>
                <w:rFonts w:ascii="Times New Roman" w:hAnsi="Times New Roman"/>
              </w:rPr>
              <w:t>есть</w:t>
            </w:r>
            <w:r w:rsidRPr="0099416B">
              <w:rPr>
                <w:rFonts w:ascii="Times New Roman" w:hAnsi="Times New Roman"/>
                <w:spacing w:val="-86"/>
              </w:rPr>
              <w:t xml:space="preserve"> </w:t>
            </w:r>
            <w:r w:rsidRPr="0099416B">
              <w:rPr>
                <w:rFonts w:ascii="Times New Roman" w:hAnsi="Times New Roman"/>
              </w:rPr>
              <w:t>жилые</w:t>
            </w:r>
            <w:r w:rsidRPr="0099416B">
              <w:rPr>
                <w:rFonts w:ascii="Times New Roman" w:hAnsi="Times New Roman"/>
                <w:spacing w:val="1"/>
              </w:rPr>
              <w:t xml:space="preserve"> </w:t>
            </w:r>
            <w:r w:rsidRPr="0099416B">
              <w:rPr>
                <w:rFonts w:ascii="Times New Roman" w:hAnsi="Times New Roman"/>
              </w:rPr>
              <w:t>помещения</w:t>
            </w:r>
            <w:r w:rsidRPr="0099416B">
              <w:rPr>
                <w:rFonts w:ascii="Times New Roman" w:hAnsi="Times New Roman"/>
                <w:spacing w:val="1"/>
              </w:rPr>
              <w:t xml:space="preserve"> </w:t>
            </w:r>
            <w:r w:rsidRPr="0099416B">
              <w:rPr>
                <w:rFonts w:ascii="Times New Roman" w:hAnsi="Times New Roman"/>
              </w:rPr>
              <w:t>муниципального</w:t>
            </w:r>
            <w:r w:rsidRPr="0099416B">
              <w:rPr>
                <w:rFonts w:ascii="Times New Roman" w:hAnsi="Times New Roman"/>
                <w:spacing w:val="-86"/>
              </w:rPr>
              <w:t xml:space="preserve">        </w:t>
            </w:r>
            <w:r w:rsidRPr="0099416B">
              <w:rPr>
                <w:rFonts w:ascii="Times New Roman" w:hAnsi="Times New Roman"/>
              </w:rPr>
              <w:t>жилищного</w:t>
            </w:r>
            <w:r w:rsidRPr="0099416B">
              <w:rPr>
                <w:rFonts w:ascii="Times New Roman" w:hAnsi="Times New Roman"/>
                <w:spacing w:val="8"/>
              </w:rPr>
              <w:t xml:space="preserve"> </w:t>
            </w:r>
            <w:r w:rsidRPr="0099416B">
              <w:rPr>
                <w:rFonts w:ascii="Times New Roman" w:hAnsi="Times New Roman"/>
              </w:rPr>
              <w:t>фонда.</w:t>
            </w:r>
          </w:p>
        </w:tc>
      </w:tr>
      <w:tr w:rsidR="0099416B" w:rsidRPr="0099416B" w14:paraId="5496E201" w14:textId="77777777" w:rsidTr="00995112">
        <w:trPr>
          <w:trHeight w:val="1083"/>
        </w:trPr>
        <w:tc>
          <w:tcPr>
            <w:tcW w:w="9563" w:type="dxa"/>
            <w:tcMar>
              <w:top w:w="0" w:type="dxa"/>
              <w:left w:w="0" w:type="dxa"/>
              <w:bottom w:w="0" w:type="dxa"/>
              <w:right w:w="0" w:type="dxa"/>
            </w:tcMar>
            <w:vAlign w:val="center"/>
          </w:tcPr>
          <w:p w14:paraId="73CB2D54" w14:textId="77777777" w:rsidR="0099416B" w:rsidRPr="0099416B" w:rsidRDefault="0099416B" w:rsidP="0099416B">
            <w:pPr>
              <w:ind w:right="193" w:firstLine="590"/>
              <w:jc w:val="both"/>
              <w:rPr>
                <w:rFonts w:ascii="Times New Roman" w:hAnsi="Times New Roman"/>
              </w:rPr>
            </w:pPr>
            <w:r w:rsidRPr="0099416B">
              <w:rPr>
                <w:rFonts w:ascii="Times New Roman" w:hAnsi="Times New Roman"/>
              </w:rPr>
              <w:t>3.</w:t>
            </w:r>
            <w:r w:rsidRPr="0099416B">
              <w:rPr>
                <w:rFonts w:ascii="Times New Roman" w:hAnsi="Times New Roman"/>
                <w:spacing w:val="1"/>
              </w:rPr>
              <w:t xml:space="preserve"> </w:t>
            </w:r>
            <w:r w:rsidRPr="0099416B">
              <w:rPr>
                <w:rFonts w:ascii="Times New Roman" w:hAnsi="Times New Roman"/>
              </w:rPr>
              <w:t>Установление органом муниципального</w:t>
            </w:r>
            <w:r w:rsidRPr="0099416B">
              <w:rPr>
                <w:rFonts w:ascii="Times New Roman" w:hAnsi="Times New Roman"/>
                <w:spacing w:val="1"/>
              </w:rPr>
              <w:t xml:space="preserve"> </w:t>
            </w:r>
            <w:r w:rsidRPr="0099416B">
              <w:rPr>
                <w:rFonts w:ascii="Times New Roman" w:hAnsi="Times New Roman"/>
              </w:rPr>
              <w:t>жилищного</w:t>
            </w:r>
            <w:r w:rsidRPr="0099416B">
              <w:rPr>
                <w:rFonts w:ascii="Times New Roman" w:hAnsi="Times New Roman"/>
                <w:spacing w:val="1"/>
              </w:rPr>
              <w:t xml:space="preserve"> </w:t>
            </w:r>
            <w:r w:rsidRPr="0099416B">
              <w:rPr>
                <w:rFonts w:ascii="Times New Roman" w:hAnsi="Times New Roman"/>
              </w:rPr>
              <w:t>контроля,</w:t>
            </w:r>
            <w:r w:rsidRPr="0099416B">
              <w:rPr>
                <w:rFonts w:ascii="Times New Roman" w:hAnsi="Times New Roman"/>
                <w:spacing w:val="1"/>
              </w:rPr>
              <w:t xml:space="preserve"> </w:t>
            </w:r>
            <w:r w:rsidRPr="0099416B">
              <w:rPr>
                <w:rFonts w:ascii="Times New Roman" w:hAnsi="Times New Roman"/>
              </w:rPr>
              <w:t>в</w:t>
            </w:r>
            <w:r w:rsidRPr="0099416B">
              <w:rPr>
                <w:rFonts w:ascii="Times New Roman" w:hAnsi="Times New Roman"/>
                <w:spacing w:val="1"/>
              </w:rPr>
              <w:t xml:space="preserve"> </w:t>
            </w:r>
            <w:r w:rsidRPr="0099416B">
              <w:rPr>
                <w:rFonts w:ascii="Times New Roman" w:hAnsi="Times New Roman"/>
              </w:rPr>
              <w:t>течение</w:t>
            </w:r>
            <w:r w:rsidRPr="0099416B">
              <w:rPr>
                <w:rFonts w:ascii="Times New Roman" w:hAnsi="Times New Roman"/>
                <w:spacing w:val="1"/>
              </w:rPr>
              <w:t xml:space="preserve"> </w:t>
            </w:r>
            <w:r w:rsidRPr="0099416B">
              <w:rPr>
                <w:rFonts w:ascii="Times New Roman" w:hAnsi="Times New Roman"/>
              </w:rPr>
              <w:t>одного</w:t>
            </w:r>
            <w:r w:rsidRPr="0099416B">
              <w:rPr>
                <w:rFonts w:ascii="Times New Roman" w:hAnsi="Times New Roman"/>
                <w:spacing w:val="-86"/>
              </w:rPr>
              <w:t xml:space="preserve"> </w:t>
            </w:r>
            <w:r w:rsidRPr="0099416B">
              <w:rPr>
                <w:rFonts w:ascii="Times New Roman" w:hAnsi="Times New Roman"/>
              </w:rPr>
              <w:t>месяца,</w:t>
            </w:r>
            <w:r w:rsidRPr="0099416B">
              <w:rPr>
                <w:rFonts w:ascii="Times New Roman" w:hAnsi="Times New Roman"/>
                <w:spacing w:val="1"/>
              </w:rPr>
              <w:t xml:space="preserve"> </w:t>
            </w:r>
            <w:r w:rsidRPr="0099416B">
              <w:rPr>
                <w:rFonts w:ascii="Times New Roman" w:hAnsi="Times New Roman"/>
              </w:rPr>
              <w:t>более</w:t>
            </w:r>
            <w:r w:rsidRPr="0099416B">
              <w:rPr>
                <w:rFonts w:ascii="Times New Roman" w:hAnsi="Times New Roman"/>
                <w:spacing w:val="1"/>
              </w:rPr>
              <w:t xml:space="preserve"> </w:t>
            </w:r>
            <w:proofErr w:type="spellStart"/>
            <w:r w:rsidRPr="0099416B">
              <w:rPr>
                <w:rFonts w:ascii="Times New Roman" w:hAnsi="Times New Roman"/>
              </w:rPr>
              <w:t>трех</w:t>
            </w:r>
            <w:proofErr w:type="spellEnd"/>
            <w:r w:rsidRPr="0099416B">
              <w:rPr>
                <w:rFonts w:ascii="Times New Roman" w:hAnsi="Times New Roman"/>
                <w:spacing w:val="1"/>
              </w:rPr>
              <w:t xml:space="preserve"> </w:t>
            </w:r>
            <w:r w:rsidRPr="0099416B">
              <w:rPr>
                <w:rFonts w:ascii="Times New Roman" w:hAnsi="Times New Roman"/>
              </w:rPr>
              <w:t>фактов</w:t>
            </w:r>
            <w:r w:rsidRPr="0099416B">
              <w:rPr>
                <w:rFonts w:ascii="Times New Roman" w:hAnsi="Times New Roman"/>
                <w:spacing w:val="1"/>
              </w:rPr>
              <w:t xml:space="preserve"> </w:t>
            </w:r>
            <w:r w:rsidRPr="0099416B">
              <w:rPr>
                <w:rFonts w:ascii="Times New Roman" w:hAnsi="Times New Roman"/>
              </w:rPr>
              <w:t>прекращения</w:t>
            </w:r>
            <w:r w:rsidRPr="0099416B">
              <w:rPr>
                <w:rFonts w:ascii="Times New Roman" w:hAnsi="Times New Roman"/>
                <w:spacing w:val="1"/>
              </w:rPr>
              <w:t xml:space="preserve"> </w:t>
            </w:r>
            <w:r w:rsidRPr="0099416B">
              <w:rPr>
                <w:rFonts w:ascii="Times New Roman" w:hAnsi="Times New Roman"/>
              </w:rPr>
              <w:t>подачи</w:t>
            </w:r>
            <w:r w:rsidRPr="0099416B">
              <w:rPr>
                <w:rFonts w:ascii="Times New Roman" w:hAnsi="Times New Roman"/>
                <w:spacing w:val="1"/>
              </w:rPr>
              <w:t xml:space="preserve"> </w:t>
            </w:r>
            <w:r w:rsidRPr="0099416B">
              <w:rPr>
                <w:rFonts w:ascii="Times New Roman" w:hAnsi="Times New Roman"/>
              </w:rPr>
              <w:t>горячего</w:t>
            </w:r>
            <w:r w:rsidRPr="0099416B">
              <w:rPr>
                <w:rFonts w:ascii="Times New Roman" w:hAnsi="Times New Roman"/>
                <w:spacing w:val="1"/>
              </w:rPr>
              <w:t xml:space="preserve"> </w:t>
            </w:r>
            <w:r w:rsidRPr="0099416B">
              <w:rPr>
                <w:rFonts w:ascii="Times New Roman" w:hAnsi="Times New Roman"/>
              </w:rPr>
              <w:t>водоснабжения</w:t>
            </w:r>
            <w:r w:rsidRPr="0099416B">
              <w:rPr>
                <w:rFonts w:ascii="Times New Roman" w:hAnsi="Times New Roman"/>
                <w:spacing w:val="1"/>
              </w:rPr>
              <w:t xml:space="preserve"> </w:t>
            </w:r>
            <w:r w:rsidRPr="0099416B">
              <w:rPr>
                <w:rFonts w:ascii="Times New Roman" w:hAnsi="Times New Roman"/>
              </w:rPr>
              <w:t>в</w:t>
            </w:r>
            <w:r w:rsidRPr="0099416B">
              <w:rPr>
                <w:rFonts w:ascii="Times New Roman" w:hAnsi="Times New Roman"/>
                <w:spacing w:val="1"/>
              </w:rPr>
              <w:t xml:space="preserve"> </w:t>
            </w:r>
            <w:r w:rsidRPr="0099416B">
              <w:rPr>
                <w:rFonts w:ascii="Times New Roman" w:hAnsi="Times New Roman"/>
              </w:rPr>
              <w:t>одном</w:t>
            </w:r>
            <w:r w:rsidRPr="0099416B">
              <w:rPr>
                <w:rFonts w:ascii="Times New Roman" w:hAnsi="Times New Roman"/>
                <w:spacing w:val="1"/>
              </w:rPr>
              <w:t xml:space="preserve"> </w:t>
            </w:r>
            <w:r w:rsidRPr="0099416B">
              <w:rPr>
                <w:rFonts w:ascii="Times New Roman" w:hAnsi="Times New Roman"/>
              </w:rPr>
              <w:t>многоквартирном</w:t>
            </w:r>
            <w:r w:rsidRPr="0099416B">
              <w:rPr>
                <w:rFonts w:ascii="Times New Roman" w:hAnsi="Times New Roman"/>
                <w:spacing w:val="1"/>
              </w:rPr>
              <w:t xml:space="preserve"> </w:t>
            </w:r>
            <w:r w:rsidRPr="0099416B">
              <w:rPr>
                <w:rFonts w:ascii="Times New Roman" w:hAnsi="Times New Roman"/>
              </w:rPr>
              <w:t>доме,</w:t>
            </w:r>
            <w:r w:rsidRPr="0099416B">
              <w:rPr>
                <w:rFonts w:ascii="Times New Roman" w:hAnsi="Times New Roman"/>
                <w:spacing w:val="1"/>
              </w:rPr>
              <w:t xml:space="preserve"> </w:t>
            </w:r>
            <w:r w:rsidRPr="0099416B">
              <w:rPr>
                <w:rFonts w:ascii="Times New Roman" w:hAnsi="Times New Roman"/>
              </w:rPr>
              <w:t>в</w:t>
            </w:r>
            <w:r w:rsidRPr="0099416B">
              <w:rPr>
                <w:rFonts w:ascii="Times New Roman" w:hAnsi="Times New Roman"/>
                <w:spacing w:val="1"/>
              </w:rPr>
              <w:t xml:space="preserve"> </w:t>
            </w:r>
            <w:r w:rsidRPr="0099416B">
              <w:rPr>
                <w:rFonts w:ascii="Times New Roman" w:hAnsi="Times New Roman"/>
              </w:rPr>
              <w:t>котором</w:t>
            </w:r>
            <w:r w:rsidRPr="0099416B">
              <w:rPr>
                <w:rFonts w:ascii="Times New Roman" w:hAnsi="Times New Roman"/>
                <w:spacing w:val="1"/>
              </w:rPr>
              <w:t xml:space="preserve"> </w:t>
            </w:r>
            <w:r w:rsidRPr="0099416B">
              <w:rPr>
                <w:rFonts w:ascii="Times New Roman" w:hAnsi="Times New Roman"/>
              </w:rPr>
              <w:t>есть</w:t>
            </w:r>
            <w:r w:rsidRPr="0099416B">
              <w:rPr>
                <w:rFonts w:ascii="Times New Roman" w:hAnsi="Times New Roman"/>
                <w:spacing w:val="-86"/>
              </w:rPr>
              <w:t xml:space="preserve"> </w:t>
            </w:r>
            <w:r w:rsidRPr="0099416B">
              <w:rPr>
                <w:rFonts w:ascii="Times New Roman" w:hAnsi="Times New Roman"/>
              </w:rPr>
              <w:t>жилые</w:t>
            </w:r>
            <w:r w:rsidRPr="0099416B">
              <w:rPr>
                <w:rFonts w:ascii="Times New Roman" w:hAnsi="Times New Roman"/>
                <w:spacing w:val="1"/>
              </w:rPr>
              <w:t xml:space="preserve"> </w:t>
            </w:r>
            <w:r w:rsidRPr="0099416B">
              <w:rPr>
                <w:rFonts w:ascii="Times New Roman" w:hAnsi="Times New Roman"/>
              </w:rPr>
              <w:t>помещения</w:t>
            </w:r>
            <w:r w:rsidRPr="0099416B">
              <w:rPr>
                <w:rFonts w:ascii="Times New Roman" w:hAnsi="Times New Roman"/>
                <w:spacing w:val="1"/>
              </w:rPr>
              <w:t xml:space="preserve"> </w:t>
            </w:r>
            <w:r w:rsidRPr="0099416B">
              <w:rPr>
                <w:rFonts w:ascii="Times New Roman" w:hAnsi="Times New Roman"/>
              </w:rPr>
              <w:t>муниципального</w:t>
            </w:r>
            <w:r w:rsidRPr="0099416B">
              <w:rPr>
                <w:rFonts w:ascii="Times New Roman" w:hAnsi="Times New Roman"/>
                <w:spacing w:val="-86"/>
              </w:rPr>
              <w:t xml:space="preserve"> </w:t>
            </w:r>
            <w:r w:rsidRPr="0099416B">
              <w:rPr>
                <w:rFonts w:ascii="Times New Roman" w:hAnsi="Times New Roman"/>
              </w:rPr>
              <w:t>жилищного</w:t>
            </w:r>
            <w:r w:rsidRPr="0099416B">
              <w:rPr>
                <w:rFonts w:ascii="Times New Roman" w:hAnsi="Times New Roman"/>
                <w:spacing w:val="8"/>
              </w:rPr>
              <w:t xml:space="preserve"> </w:t>
            </w:r>
            <w:r w:rsidRPr="0099416B">
              <w:rPr>
                <w:rFonts w:ascii="Times New Roman" w:hAnsi="Times New Roman"/>
              </w:rPr>
              <w:t>фонда.</w:t>
            </w:r>
          </w:p>
        </w:tc>
      </w:tr>
      <w:tr w:rsidR="0099416B" w:rsidRPr="0099416B" w14:paraId="4D43EA5A" w14:textId="77777777" w:rsidTr="00995112">
        <w:trPr>
          <w:trHeight w:val="1083"/>
        </w:trPr>
        <w:tc>
          <w:tcPr>
            <w:tcW w:w="9563" w:type="dxa"/>
            <w:tcMar>
              <w:top w:w="0" w:type="dxa"/>
              <w:left w:w="0" w:type="dxa"/>
              <w:bottom w:w="0" w:type="dxa"/>
              <w:right w:w="0" w:type="dxa"/>
            </w:tcMar>
            <w:vAlign w:val="center"/>
          </w:tcPr>
          <w:p w14:paraId="3B692F2F" w14:textId="77777777" w:rsidR="0099416B" w:rsidRPr="0099416B" w:rsidRDefault="0099416B" w:rsidP="0099416B">
            <w:pPr>
              <w:ind w:right="193" w:firstLine="590"/>
              <w:jc w:val="both"/>
              <w:rPr>
                <w:rFonts w:ascii="Times New Roman" w:hAnsi="Times New Roman"/>
              </w:rPr>
            </w:pPr>
            <w:r w:rsidRPr="0099416B">
              <w:rPr>
                <w:rFonts w:ascii="Times New Roman" w:hAnsi="Times New Roman"/>
              </w:rPr>
              <w:t xml:space="preserve">4. Установление органом муниципального жилищного контроля, в течение одного месяца, более </w:t>
            </w:r>
            <w:proofErr w:type="spellStart"/>
            <w:r w:rsidRPr="0099416B">
              <w:rPr>
                <w:rFonts w:ascii="Times New Roman" w:hAnsi="Times New Roman"/>
              </w:rPr>
              <w:t>трех</w:t>
            </w:r>
            <w:proofErr w:type="spellEnd"/>
            <w:r w:rsidRPr="0099416B">
              <w:rPr>
                <w:rFonts w:ascii="Times New Roman" w:hAnsi="Times New Roman"/>
              </w:rPr>
              <w:t xml:space="preserve"> фактов прекращения подачи электроснабжения в одном многоквартирном доме, в котором есть жилые помещения муниципального жилищного фонда. </w:t>
            </w:r>
          </w:p>
        </w:tc>
      </w:tr>
      <w:tr w:rsidR="0099416B" w:rsidRPr="0099416B" w14:paraId="40071764" w14:textId="77777777" w:rsidTr="00995112">
        <w:trPr>
          <w:trHeight w:val="765"/>
        </w:trPr>
        <w:tc>
          <w:tcPr>
            <w:tcW w:w="9563" w:type="dxa"/>
            <w:tcMar>
              <w:top w:w="0" w:type="dxa"/>
              <w:left w:w="0" w:type="dxa"/>
              <w:bottom w:w="0" w:type="dxa"/>
              <w:right w:w="0" w:type="dxa"/>
            </w:tcMar>
            <w:vAlign w:val="center"/>
          </w:tcPr>
          <w:p w14:paraId="41825516" w14:textId="77777777" w:rsidR="0099416B" w:rsidRPr="0099416B" w:rsidRDefault="0099416B" w:rsidP="0099416B">
            <w:pPr>
              <w:ind w:right="193" w:firstLine="589"/>
              <w:jc w:val="both"/>
              <w:rPr>
                <w:rFonts w:ascii="Times New Roman" w:hAnsi="Times New Roman"/>
              </w:rPr>
            </w:pPr>
            <w:r w:rsidRPr="0099416B">
              <w:rPr>
                <w:rFonts w:ascii="Times New Roman" w:hAnsi="Times New Roman"/>
              </w:rPr>
              <w:t xml:space="preserve">5. Неоднократное (три и более раз в месяц) получение органом муниципального жилищного контроля сведений от газовой службы, организаций, осуществляющих текущее и аварийное обслуживание внутридомовых газовых сетей в </w:t>
            </w:r>
            <w:proofErr w:type="spellStart"/>
            <w:r w:rsidRPr="0099416B">
              <w:rPr>
                <w:rFonts w:ascii="Times New Roman" w:hAnsi="Times New Roman"/>
              </w:rPr>
              <w:t>МКД</w:t>
            </w:r>
            <w:proofErr w:type="spellEnd"/>
            <w:r w:rsidRPr="0099416B">
              <w:rPr>
                <w:rFonts w:ascii="Times New Roman" w:hAnsi="Times New Roman"/>
              </w:rPr>
              <w:t>, о выездах на проведение проверки внутридомового газового оборудования.</w:t>
            </w:r>
          </w:p>
        </w:tc>
      </w:tr>
      <w:tr w:rsidR="0099416B" w:rsidRPr="0099416B" w14:paraId="401894F3" w14:textId="77777777" w:rsidTr="00995112">
        <w:trPr>
          <w:trHeight w:val="4315"/>
        </w:trPr>
        <w:tc>
          <w:tcPr>
            <w:tcW w:w="9563" w:type="dxa"/>
            <w:tcMar>
              <w:top w:w="0" w:type="dxa"/>
              <w:left w:w="0" w:type="dxa"/>
              <w:bottom w:w="0" w:type="dxa"/>
              <w:right w:w="0" w:type="dxa"/>
            </w:tcMar>
            <w:vAlign w:val="center"/>
          </w:tcPr>
          <w:p w14:paraId="6B192E78" w14:textId="77777777" w:rsidR="0099416B" w:rsidRPr="0099416B" w:rsidRDefault="0099416B" w:rsidP="0099416B">
            <w:pPr>
              <w:ind w:right="193" w:firstLine="589"/>
              <w:jc w:val="both"/>
              <w:rPr>
                <w:rFonts w:ascii="Times New Roman" w:hAnsi="Times New Roman"/>
              </w:rPr>
            </w:pPr>
            <w:r w:rsidRPr="0099416B">
              <w:rPr>
                <w:rFonts w:ascii="Times New Roman" w:hAnsi="Times New Roman"/>
              </w:rPr>
              <w:t xml:space="preserve">6. Наличие у органа, осуществляющего муниципальный жилищный контроль, сведений о принятии арбитражным судом Российской Федерации искового заявления (исковых заявлений) о взыскании задолженности по договору (договорам)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 потребляемых при содержании общего имущества в многоквартирном доме, договору (договорам) на оказание услуг по обращению с </w:t>
            </w:r>
            <w:proofErr w:type="spellStart"/>
            <w:r w:rsidRPr="0099416B">
              <w:rPr>
                <w:rFonts w:ascii="Times New Roman" w:hAnsi="Times New Roman"/>
              </w:rPr>
              <w:t>твердыми</w:t>
            </w:r>
            <w:proofErr w:type="spellEnd"/>
            <w:r w:rsidRPr="0099416B">
              <w:rPr>
                <w:rFonts w:ascii="Times New Roman" w:hAnsi="Times New Roman"/>
              </w:rPr>
              <w:t xml:space="preserve"> коммунальными отходами, общая сумма которой превышает триста тысяч рублей, образовавшейся в течение двенадцати месяцев до дня принятия решения о проведении и выборе вида внепланового контрольного (надзорного) мероприятия.</w:t>
            </w:r>
          </w:p>
        </w:tc>
      </w:tr>
      <w:tr w:rsidR="0099416B" w:rsidRPr="0099416B" w14:paraId="2FD041E2" w14:textId="77777777" w:rsidTr="00995112">
        <w:trPr>
          <w:trHeight w:val="415"/>
        </w:trPr>
        <w:tc>
          <w:tcPr>
            <w:tcW w:w="9563" w:type="dxa"/>
            <w:tcMar>
              <w:top w:w="0" w:type="dxa"/>
              <w:left w:w="0" w:type="dxa"/>
              <w:bottom w:w="0" w:type="dxa"/>
              <w:right w:w="0" w:type="dxa"/>
            </w:tcMar>
            <w:vAlign w:val="center"/>
          </w:tcPr>
          <w:p w14:paraId="0A1702BA" w14:textId="77777777" w:rsidR="0099416B" w:rsidRPr="0099416B" w:rsidRDefault="0099416B" w:rsidP="0099416B">
            <w:pPr>
              <w:ind w:right="193" w:firstLine="589"/>
              <w:jc w:val="both"/>
              <w:rPr>
                <w:rFonts w:ascii="Times New Roman" w:hAnsi="Times New Roman"/>
              </w:rPr>
            </w:pPr>
            <w:r w:rsidRPr="0099416B">
              <w:rPr>
                <w:rFonts w:ascii="Times New Roman" w:hAnsi="Times New Roman"/>
              </w:rPr>
              <w:t xml:space="preserve">7. Наличие у органа, осуществляющего муниципальный жилищный контроль, сведений о начислении платы за коммунальную услугу по отоплению исходя из норматива потребления, </w:t>
            </w:r>
            <w:proofErr w:type="spellStart"/>
            <w:r w:rsidRPr="0099416B">
              <w:rPr>
                <w:rFonts w:ascii="Times New Roman" w:hAnsi="Times New Roman"/>
              </w:rPr>
              <w:t>утвержденного</w:t>
            </w:r>
            <w:proofErr w:type="spellEnd"/>
            <w:r w:rsidRPr="0099416B">
              <w:rPr>
                <w:rFonts w:ascii="Times New Roman" w:hAnsi="Times New Roman"/>
              </w:rPr>
              <w:t xml:space="preserve"> уполномоченным органом государственной власти Республики саха (Якутия), более </w:t>
            </w:r>
            <w:proofErr w:type="spellStart"/>
            <w:r w:rsidRPr="0099416B">
              <w:rPr>
                <w:rFonts w:ascii="Times New Roman" w:hAnsi="Times New Roman"/>
              </w:rPr>
              <w:t>трех</w:t>
            </w:r>
            <w:proofErr w:type="spellEnd"/>
            <w:r w:rsidRPr="0099416B">
              <w:rPr>
                <w:rFonts w:ascii="Times New Roman" w:hAnsi="Times New Roman"/>
              </w:rPr>
              <w:t xml:space="preserve"> </w:t>
            </w:r>
            <w:proofErr w:type="spellStart"/>
            <w:r w:rsidRPr="0099416B">
              <w:rPr>
                <w:rFonts w:ascii="Times New Roman" w:hAnsi="Times New Roman"/>
              </w:rPr>
              <w:t>расчетных</w:t>
            </w:r>
            <w:proofErr w:type="spellEnd"/>
            <w:r w:rsidRPr="0099416B">
              <w:rPr>
                <w:rFonts w:ascii="Times New Roman" w:hAnsi="Times New Roman"/>
              </w:rPr>
              <w:t xml:space="preserve"> периодов подряд.</w:t>
            </w:r>
          </w:p>
        </w:tc>
      </w:tr>
    </w:tbl>
    <w:p w14:paraId="637C4A4D" w14:textId="77777777" w:rsidR="0099416B" w:rsidRPr="0099416B" w:rsidRDefault="0099416B" w:rsidP="0099416B">
      <w:pPr>
        <w:autoSpaceDE w:val="0"/>
        <w:autoSpaceDN w:val="0"/>
        <w:adjustRightInd w:val="0"/>
        <w:spacing w:after="0" w:line="240" w:lineRule="auto"/>
        <w:ind w:firstLine="709"/>
        <w:jc w:val="center"/>
        <w:rPr>
          <w:rFonts w:ascii="Times New Roman" w:eastAsia="Times New Roman" w:hAnsi="Times New Roman" w:cs="Times New Roman"/>
          <w:kern w:val="0"/>
          <w:lang w:eastAsia="ru-RU"/>
          <w14:ligatures w14:val="none"/>
        </w:rPr>
      </w:pPr>
    </w:p>
    <w:p w14:paraId="16A269BC" w14:textId="77777777" w:rsidR="00B23767" w:rsidRDefault="00B23767"/>
    <w:sectPr w:rsidR="00B23767" w:rsidSect="009941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A7541"/>
    <w:multiLevelType w:val="hybridMultilevel"/>
    <w:tmpl w:val="9C2E1C90"/>
    <w:lvl w:ilvl="0" w:tplc="741E1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6B02F8"/>
    <w:multiLevelType w:val="multilevel"/>
    <w:tmpl w:val="0FC0AB84"/>
    <w:lvl w:ilvl="0">
      <w:start w:val="1"/>
      <w:numFmt w:val="decimal"/>
      <w:lvlText w:val="%1"/>
      <w:lvlJc w:val="left"/>
      <w:pPr>
        <w:ind w:left="375" w:hanging="375"/>
      </w:pPr>
      <w:rPr>
        <w:rFonts w:hint="default"/>
      </w:rPr>
    </w:lvl>
    <w:lvl w:ilvl="1">
      <w:start w:val="2"/>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EC6011B"/>
    <w:multiLevelType w:val="multilevel"/>
    <w:tmpl w:val="7844500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ECE4B35"/>
    <w:multiLevelType w:val="hybridMultilevel"/>
    <w:tmpl w:val="CB12043C"/>
    <w:lvl w:ilvl="0" w:tplc="95F41D14">
      <w:start w:val="1"/>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4" w15:restartNumberingAfterBreak="0">
    <w:nsid w:val="32C435F5"/>
    <w:multiLevelType w:val="multilevel"/>
    <w:tmpl w:val="9EC0D2D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5" w15:restartNumberingAfterBreak="0">
    <w:nsid w:val="489548B5"/>
    <w:multiLevelType w:val="hybridMultilevel"/>
    <w:tmpl w:val="215058FE"/>
    <w:lvl w:ilvl="0" w:tplc="7866811A">
      <w:start w:val="1"/>
      <w:numFmt w:val="decimal"/>
      <w:lvlText w:val="%1."/>
      <w:lvlJc w:val="left"/>
      <w:pPr>
        <w:ind w:left="1069" w:hanging="360"/>
      </w:pPr>
      <w:rPr>
        <w:rFonts w:hint="default"/>
        <w:b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B443EE8"/>
    <w:multiLevelType w:val="multilevel"/>
    <w:tmpl w:val="1EC6D7EE"/>
    <w:lvl w:ilvl="0">
      <w:start w:val="2"/>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7" w15:restartNumberingAfterBreak="0">
    <w:nsid w:val="56EF462B"/>
    <w:multiLevelType w:val="multilevel"/>
    <w:tmpl w:val="8134499E"/>
    <w:lvl w:ilvl="0">
      <w:start w:val="1"/>
      <w:numFmt w:val="decimal"/>
      <w:lvlText w:val="%1."/>
      <w:lvlJc w:val="left"/>
      <w:pPr>
        <w:ind w:left="502"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2923" w:hanging="1080"/>
      </w:pPr>
      <w:rPr>
        <w:rFonts w:hint="default"/>
      </w:rPr>
    </w:lvl>
    <w:lvl w:ilvl="4">
      <w:start w:val="1"/>
      <w:numFmt w:val="decimal"/>
      <w:isLgl/>
      <w:lvlText w:val="%1.%2.%3.%4.%5."/>
      <w:lvlJc w:val="left"/>
      <w:pPr>
        <w:ind w:left="3490" w:hanging="1080"/>
      </w:pPr>
      <w:rPr>
        <w:rFonts w:hint="default"/>
      </w:rPr>
    </w:lvl>
    <w:lvl w:ilvl="5">
      <w:start w:val="1"/>
      <w:numFmt w:val="decimal"/>
      <w:isLgl/>
      <w:lvlText w:val="%1.%2.%3.%4.%5.%6."/>
      <w:lvlJc w:val="left"/>
      <w:pPr>
        <w:ind w:left="4417" w:hanging="1440"/>
      </w:pPr>
      <w:rPr>
        <w:rFonts w:hint="default"/>
      </w:rPr>
    </w:lvl>
    <w:lvl w:ilvl="6">
      <w:start w:val="1"/>
      <w:numFmt w:val="decimal"/>
      <w:isLgl/>
      <w:lvlText w:val="%1.%2.%3.%4.%5.%6.%7."/>
      <w:lvlJc w:val="left"/>
      <w:pPr>
        <w:ind w:left="5344" w:hanging="1800"/>
      </w:pPr>
      <w:rPr>
        <w:rFonts w:hint="default"/>
      </w:rPr>
    </w:lvl>
    <w:lvl w:ilvl="7">
      <w:start w:val="1"/>
      <w:numFmt w:val="decimal"/>
      <w:isLgl/>
      <w:lvlText w:val="%1.%2.%3.%4.%5.%6.%7.%8."/>
      <w:lvlJc w:val="left"/>
      <w:pPr>
        <w:ind w:left="5911" w:hanging="1800"/>
      </w:pPr>
      <w:rPr>
        <w:rFonts w:hint="default"/>
      </w:rPr>
    </w:lvl>
    <w:lvl w:ilvl="8">
      <w:start w:val="1"/>
      <w:numFmt w:val="decimal"/>
      <w:isLgl/>
      <w:lvlText w:val="%1.%2.%3.%4.%5.%6.%7.%8.%9."/>
      <w:lvlJc w:val="left"/>
      <w:pPr>
        <w:ind w:left="6838" w:hanging="2160"/>
      </w:pPr>
      <w:rPr>
        <w:rFonts w:hint="default"/>
      </w:rPr>
    </w:lvl>
  </w:abstractNum>
  <w:abstractNum w:abstractNumId="8" w15:restartNumberingAfterBreak="0">
    <w:nsid w:val="59537FBE"/>
    <w:multiLevelType w:val="multilevel"/>
    <w:tmpl w:val="2068774C"/>
    <w:lvl w:ilvl="0">
      <w:start w:val="1"/>
      <w:numFmt w:val="decimal"/>
      <w:lvlText w:val="%1."/>
      <w:lvlJc w:val="left"/>
      <w:pPr>
        <w:ind w:left="928" w:hanging="360"/>
      </w:pPr>
      <w:rPr>
        <w:rFonts w:hint="default"/>
      </w:rPr>
    </w:lvl>
    <w:lvl w:ilvl="1">
      <w:start w:val="1"/>
      <w:numFmt w:val="decimal"/>
      <w:isLgl/>
      <w:lvlText w:val="%1.%2."/>
      <w:lvlJc w:val="left"/>
      <w:pPr>
        <w:ind w:left="1080" w:hanging="720"/>
      </w:pPr>
      <w:rPr>
        <w:rFonts w:hint="default"/>
        <w:b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3"/>
  </w:num>
  <w:num w:numId="5">
    <w:abstractNumId w:val="2"/>
  </w:num>
  <w:num w:numId="6">
    <w:abstractNumId w:val="1"/>
  </w:num>
  <w:num w:numId="7">
    <w:abstractNumId w:val="8"/>
  </w:num>
  <w:num w:numId="8">
    <w:abstractNumId w:val="5"/>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171"/>
    <w:rsid w:val="00197142"/>
    <w:rsid w:val="003D2D0E"/>
    <w:rsid w:val="007A52C0"/>
    <w:rsid w:val="008B2F73"/>
    <w:rsid w:val="008C6EA2"/>
    <w:rsid w:val="0099416B"/>
    <w:rsid w:val="00AF0975"/>
    <w:rsid w:val="00B23767"/>
    <w:rsid w:val="00B322A0"/>
    <w:rsid w:val="00BE1171"/>
    <w:rsid w:val="00D47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F2D5C"/>
  <w15:chartTrackingRefBased/>
  <w15:docId w15:val="{6A46FB36-44E7-46B5-8B1A-89512ED10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BE11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E11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E117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E117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E117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E117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E117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E117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E117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117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E117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E117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E117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E117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E117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E1171"/>
    <w:rPr>
      <w:rFonts w:eastAsiaTheme="majorEastAsia" w:cstheme="majorBidi"/>
      <w:color w:val="595959" w:themeColor="text1" w:themeTint="A6"/>
    </w:rPr>
  </w:style>
  <w:style w:type="character" w:customStyle="1" w:styleId="80">
    <w:name w:val="Заголовок 8 Знак"/>
    <w:basedOn w:val="a0"/>
    <w:link w:val="8"/>
    <w:uiPriority w:val="9"/>
    <w:semiHidden/>
    <w:rsid w:val="00BE117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E1171"/>
    <w:rPr>
      <w:rFonts w:eastAsiaTheme="majorEastAsia" w:cstheme="majorBidi"/>
      <w:color w:val="272727" w:themeColor="text1" w:themeTint="D8"/>
    </w:rPr>
  </w:style>
  <w:style w:type="paragraph" w:styleId="a3">
    <w:name w:val="Title"/>
    <w:basedOn w:val="a"/>
    <w:next w:val="a"/>
    <w:link w:val="a4"/>
    <w:uiPriority w:val="10"/>
    <w:qFormat/>
    <w:rsid w:val="00BE11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E11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117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E117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E1171"/>
    <w:pPr>
      <w:spacing w:before="160"/>
      <w:jc w:val="center"/>
    </w:pPr>
    <w:rPr>
      <w:i/>
      <w:iCs/>
      <w:color w:val="404040" w:themeColor="text1" w:themeTint="BF"/>
    </w:rPr>
  </w:style>
  <w:style w:type="character" w:customStyle="1" w:styleId="22">
    <w:name w:val="Цитата 2 Знак"/>
    <w:basedOn w:val="a0"/>
    <w:link w:val="21"/>
    <w:uiPriority w:val="29"/>
    <w:rsid w:val="00BE1171"/>
    <w:rPr>
      <w:i/>
      <w:iCs/>
      <w:color w:val="404040" w:themeColor="text1" w:themeTint="BF"/>
    </w:rPr>
  </w:style>
  <w:style w:type="paragraph" w:styleId="a7">
    <w:name w:val="List Paragraph"/>
    <w:basedOn w:val="a"/>
    <w:uiPriority w:val="34"/>
    <w:qFormat/>
    <w:rsid w:val="00BE1171"/>
    <w:pPr>
      <w:ind w:left="720"/>
      <w:contextualSpacing/>
    </w:pPr>
  </w:style>
  <w:style w:type="character" w:styleId="a8">
    <w:name w:val="Intense Emphasis"/>
    <w:basedOn w:val="a0"/>
    <w:uiPriority w:val="21"/>
    <w:qFormat/>
    <w:rsid w:val="00BE1171"/>
    <w:rPr>
      <w:i/>
      <w:iCs/>
      <w:color w:val="0F4761" w:themeColor="accent1" w:themeShade="BF"/>
    </w:rPr>
  </w:style>
  <w:style w:type="paragraph" w:styleId="a9">
    <w:name w:val="Intense Quote"/>
    <w:basedOn w:val="a"/>
    <w:next w:val="a"/>
    <w:link w:val="aa"/>
    <w:uiPriority w:val="30"/>
    <w:qFormat/>
    <w:rsid w:val="00BE11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E1171"/>
    <w:rPr>
      <w:i/>
      <w:iCs/>
      <w:color w:val="0F4761" w:themeColor="accent1" w:themeShade="BF"/>
    </w:rPr>
  </w:style>
  <w:style w:type="character" w:styleId="ab">
    <w:name w:val="Intense Reference"/>
    <w:basedOn w:val="a0"/>
    <w:uiPriority w:val="32"/>
    <w:qFormat/>
    <w:rsid w:val="00BE1171"/>
    <w:rPr>
      <w:b/>
      <w:bCs/>
      <w:smallCaps/>
      <w:color w:val="0F4761" w:themeColor="accent1" w:themeShade="BF"/>
      <w:spacing w:val="5"/>
    </w:rPr>
  </w:style>
  <w:style w:type="numbering" w:customStyle="1" w:styleId="11">
    <w:name w:val="Нет списка1"/>
    <w:next w:val="a2"/>
    <w:uiPriority w:val="99"/>
    <w:semiHidden/>
    <w:unhideWhenUsed/>
    <w:rsid w:val="0099416B"/>
  </w:style>
  <w:style w:type="character" w:styleId="ac">
    <w:name w:val="Hyperlink"/>
    <w:uiPriority w:val="99"/>
    <w:unhideWhenUsed/>
    <w:rsid w:val="0099416B"/>
    <w:rPr>
      <w:color w:val="0000FF"/>
      <w:u w:val="single"/>
    </w:rPr>
  </w:style>
  <w:style w:type="table" w:styleId="ad">
    <w:name w:val="Table Grid"/>
    <w:basedOn w:val="a1"/>
    <w:uiPriority w:val="59"/>
    <w:rsid w:val="0099416B"/>
    <w:pPr>
      <w:spacing w:after="0" w:line="240" w:lineRule="auto"/>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ветлый список1"/>
    <w:basedOn w:val="a1"/>
    <w:uiPriority w:val="61"/>
    <w:rsid w:val="0099416B"/>
    <w:pPr>
      <w:spacing w:after="0" w:line="240" w:lineRule="auto"/>
    </w:pPr>
    <w:rPr>
      <w:rFonts w:ascii="Calibri" w:eastAsia="Times New Roman" w:hAnsi="Calibri" w:cs="Times New Roman"/>
      <w:kern w:val="0"/>
      <w:sz w:val="20"/>
      <w:szCs w:val="20"/>
      <w:lang w:eastAsia="ru-RU"/>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ae">
    <w:name w:val="Balloon Text"/>
    <w:basedOn w:val="a"/>
    <w:link w:val="af"/>
    <w:uiPriority w:val="99"/>
    <w:semiHidden/>
    <w:unhideWhenUsed/>
    <w:rsid w:val="0099416B"/>
    <w:pPr>
      <w:spacing w:after="0" w:line="240" w:lineRule="auto"/>
    </w:pPr>
    <w:rPr>
      <w:rFonts w:ascii="Tahoma" w:eastAsia="Times New Roman" w:hAnsi="Tahoma" w:cs="Tahoma"/>
      <w:kern w:val="0"/>
      <w:sz w:val="16"/>
      <w:szCs w:val="16"/>
      <w:lang w:eastAsia="ru-RU"/>
      <w14:ligatures w14:val="none"/>
    </w:rPr>
  </w:style>
  <w:style w:type="character" w:customStyle="1" w:styleId="af">
    <w:name w:val="Текст выноски Знак"/>
    <w:basedOn w:val="a0"/>
    <w:link w:val="ae"/>
    <w:uiPriority w:val="99"/>
    <w:semiHidden/>
    <w:rsid w:val="0099416B"/>
    <w:rPr>
      <w:rFonts w:ascii="Tahoma" w:eastAsia="Times New Roman" w:hAnsi="Tahoma" w:cs="Tahoma"/>
      <w:kern w:val="0"/>
      <w:sz w:val="16"/>
      <w:szCs w:val="16"/>
      <w:lang w:eastAsia="ru-RU"/>
      <w14:ligatures w14:val="none"/>
    </w:rPr>
  </w:style>
  <w:style w:type="paragraph" w:styleId="af0">
    <w:name w:val="Normal (Web)"/>
    <w:basedOn w:val="a"/>
    <w:uiPriority w:val="99"/>
    <w:rsid w:val="0099416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f1">
    <w:name w:val="header"/>
    <w:basedOn w:val="a"/>
    <w:link w:val="af2"/>
    <w:uiPriority w:val="99"/>
    <w:semiHidden/>
    <w:unhideWhenUsed/>
    <w:rsid w:val="0099416B"/>
    <w:pPr>
      <w:tabs>
        <w:tab w:val="center" w:pos="4677"/>
        <w:tab w:val="right" w:pos="9355"/>
      </w:tabs>
      <w:spacing w:after="200" w:line="276" w:lineRule="auto"/>
    </w:pPr>
    <w:rPr>
      <w:rFonts w:ascii="Calibri" w:eastAsia="Times New Roman" w:hAnsi="Calibri" w:cs="Times New Roman"/>
      <w:kern w:val="0"/>
      <w:sz w:val="22"/>
      <w:szCs w:val="22"/>
      <w:lang w:eastAsia="ru-RU"/>
      <w14:ligatures w14:val="none"/>
    </w:rPr>
  </w:style>
  <w:style w:type="character" w:customStyle="1" w:styleId="af2">
    <w:name w:val="Верхний колонтитул Знак"/>
    <w:basedOn w:val="a0"/>
    <w:link w:val="af1"/>
    <w:uiPriority w:val="99"/>
    <w:semiHidden/>
    <w:rsid w:val="0099416B"/>
    <w:rPr>
      <w:rFonts w:ascii="Calibri" w:eastAsia="Times New Roman" w:hAnsi="Calibri" w:cs="Times New Roman"/>
      <w:kern w:val="0"/>
      <w:sz w:val="22"/>
      <w:szCs w:val="22"/>
      <w:lang w:eastAsia="ru-RU"/>
      <w14:ligatures w14:val="none"/>
    </w:rPr>
  </w:style>
  <w:style w:type="paragraph" w:styleId="af3">
    <w:name w:val="footer"/>
    <w:basedOn w:val="a"/>
    <w:link w:val="af4"/>
    <w:uiPriority w:val="99"/>
    <w:semiHidden/>
    <w:unhideWhenUsed/>
    <w:rsid w:val="0099416B"/>
    <w:pPr>
      <w:tabs>
        <w:tab w:val="center" w:pos="4677"/>
        <w:tab w:val="right" w:pos="9355"/>
      </w:tabs>
      <w:spacing w:after="200" w:line="276" w:lineRule="auto"/>
    </w:pPr>
    <w:rPr>
      <w:rFonts w:ascii="Calibri" w:eastAsia="Times New Roman" w:hAnsi="Calibri" w:cs="Times New Roman"/>
      <w:kern w:val="0"/>
      <w:sz w:val="22"/>
      <w:szCs w:val="22"/>
      <w:lang w:eastAsia="ru-RU"/>
      <w14:ligatures w14:val="none"/>
    </w:rPr>
  </w:style>
  <w:style w:type="character" w:customStyle="1" w:styleId="af4">
    <w:name w:val="Нижний колонтитул Знак"/>
    <w:basedOn w:val="a0"/>
    <w:link w:val="af3"/>
    <w:uiPriority w:val="99"/>
    <w:semiHidden/>
    <w:rsid w:val="0099416B"/>
    <w:rPr>
      <w:rFonts w:ascii="Calibri" w:eastAsia="Times New Roman" w:hAnsi="Calibri" w:cs="Times New Roman"/>
      <w:kern w:val="0"/>
      <w:sz w:val="22"/>
      <w:szCs w:val="22"/>
      <w:lang w:eastAsia="ru-RU"/>
      <w14:ligatures w14:val="none"/>
    </w:rPr>
  </w:style>
  <w:style w:type="paragraph" w:customStyle="1" w:styleId="ConsPlusNormal">
    <w:name w:val="ConsPlusNormal"/>
    <w:link w:val="ConsPlusNormal1"/>
    <w:uiPriority w:val="99"/>
    <w:rsid w:val="0099416B"/>
    <w:pPr>
      <w:suppressAutoHyphens/>
      <w:autoSpaceDE w:val="0"/>
      <w:spacing w:after="0" w:line="240" w:lineRule="auto"/>
      <w:ind w:firstLine="720"/>
    </w:pPr>
    <w:rPr>
      <w:rFonts w:ascii="Arial" w:eastAsia="Times New Roman" w:hAnsi="Arial" w:cs="Arial"/>
      <w:kern w:val="0"/>
      <w:sz w:val="20"/>
      <w:szCs w:val="20"/>
      <w:lang w:eastAsia="zh-CN"/>
      <w14:ligatures w14:val="none"/>
    </w:rPr>
  </w:style>
  <w:style w:type="character" w:customStyle="1" w:styleId="ConsPlusNormal1">
    <w:name w:val="ConsPlusNormal1"/>
    <w:link w:val="ConsPlusNormal"/>
    <w:uiPriority w:val="99"/>
    <w:locked/>
    <w:rsid w:val="0099416B"/>
    <w:rPr>
      <w:rFonts w:ascii="Arial" w:eastAsia="Times New Roman" w:hAnsi="Arial" w:cs="Arial"/>
      <w:kern w:val="0"/>
      <w:sz w:val="20"/>
      <w:szCs w:val="20"/>
      <w:lang w:eastAsia="zh-CN"/>
      <w14:ligatures w14:val="none"/>
    </w:rPr>
  </w:style>
  <w:style w:type="paragraph" w:customStyle="1" w:styleId="TableParagraph">
    <w:name w:val="Table Paragraph"/>
    <w:basedOn w:val="a"/>
    <w:rsid w:val="0099416B"/>
    <w:pPr>
      <w:widowControl w:val="0"/>
      <w:spacing w:after="0" w:line="240" w:lineRule="auto"/>
    </w:pPr>
    <w:rPr>
      <w:rFonts w:ascii="Trebuchet MS" w:eastAsia="Times New Roman" w:hAnsi="Trebuchet MS" w:cs="Times New Roman"/>
      <w:color w:val="000000"/>
      <w:kern w:val="0"/>
      <w:sz w:val="22"/>
      <w:szCs w:val="20"/>
      <w:lang w:eastAsia="ru-RU"/>
      <w14:ligatures w14:val="none"/>
    </w:rPr>
  </w:style>
  <w:style w:type="table" w:customStyle="1" w:styleId="TableNormal">
    <w:name w:val="Table Normal"/>
    <w:rsid w:val="0099416B"/>
    <w:pPr>
      <w:widowControl w:val="0"/>
      <w:spacing w:after="0" w:line="240" w:lineRule="auto"/>
    </w:pPr>
    <w:rPr>
      <w:rFonts w:eastAsia="Times New Roman" w:cs="Times New Roman"/>
      <w:color w:val="000000"/>
      <w:kern w:val="0"/>
      <w:sz w:val="22"/>
      <w:szCs w:val="20"/>
      <w:lang w:eastAsia="ru-RU"/>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CF1F5643-3AEB-4438-9333-2E47F2A9D0E7" TargetMode="External"/><Relationship Id="rId13" Type="http://schemas.openxmlformats.org/officeDocument/2006/relationships/hyperlink" Target="http://pravo.minjust.ru/" TargetMode="External"/><Relationship Id="rId18" Type="http://schemas.openxmlformats.org/officeDocument/2006/relationships/hyperlink" Target="http://pravo.minjust.ru/" TargetMode="External"/><Relationship Id="rId26"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hyperlink" Target="http://pravo.minjust.ru/" TargetMode="External"/><Relationship Id="rId7" Type="http://schemas.openxmlformats.org/officeDocument/2006/relationships/hyperlink" Target="https://pravo-search.minjust.ru/bigs/showDocument.html?id=CF1F5643-3AEB-4438-9333-2E47F2A9D0E7" TargetMode="External"/><Relationship Id="rId12" Type="http://schemas.openxmlformats.org/officeDocument/2006/relationships/hyperlink" Target="http://pravo.minjust.ru/" TargetMode="External"/><Relationship Id="rId17" Type="http://schemas.openxmlformats.org/officeDocument/2006/relationships/hyperlink" Target="http://pravo.minjust.ru/" TargetMode="External"/><Relationship Id="rId25"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hyperlink" Target="http://pravo.minjust.ru/" TargetMode="External"/><Relationship Id="rId20" Type="http://schemas.openxmlformats.org/officeDocument/2006/relationships/hyperlink" Target="http://pravo.minjust.ru/"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consultant.ru/document/cons_doc_LAW_508984/32c85b9806aabee8de4a1e9e0bb0830f45a4a551/" TargetMode="External"/><Relationship Id="rId11" Type="http://schemas.openxmlformats.org/officeDocument/2006/relationships/hyperlink" Target="https://pravo-search.minjust.ru/bigs/showDocument.html?id=370BA400-14C4-4CDB-8A8B-B11F2A1A2F55" TargetMode="External"/><Relationship Id="rId24" Type="http://schemas.openxmlformats.org/officeDocument/2006/relationships/hyperlink" Target="http://pravo.minjust.ru/" TargetMode="External"/><Relationship Id="rId5" Type="http://schemas.openxmlformats.org/officeDocument/2006/relationships/hyperlink" Target="http://pravo.minjust.ru/" TargetMode="External"/><Relationship Id="rId15" Type="http://schemas.openxmlformats.org/officeDocument/2006/relationships/hyperlink" Target="http://pravo.minjust.ru/" TargetMode="External"/><Relationship Id="rId23" Type="http://schemas.openxmlformats.org/officeDocument/2006/relationships/hyperlink" Target="http://pravo.minjust.ru/" TargetMode="External"/><Relationship Id="rId28" Type="http://schemas.openxmlformats.org/officeDocument/2006/relationships/hyperlink" Target="https://internet.garant.ru/" TargetMode="External"/><Relationship Id="rId10" Type="http://schemas.openxmlformats.org/officeDocument/2006/relationships/hyperlink" Target="https://pravo-search.minjust.ru/bigs/showDocument.html?id=CF1F5643-3AEB-4438-9333-2E47F2A9D0E7" TargetMode="External"/><Relationship Id="rId19" Type="http://schemas.openxmlformats.org/officeDocument/2006/relationships/hyperlink" Target="http://pravo.minjust.ru/"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CF1F5643-3AEB-4438-9333-2E47F2A9D0E7" TargetMode="External"/><Relationship Id="rId14" Type="http://schemas.openxmlformats.org/officeDocument/2006/relationships/hyperlink" Target="http://pravo.minjust.ru/" TargetMode="External"/><Relationship Id="rId22" Type="http://schemas.openxmlformats.org/officeDocument/2006/relationships/hyperlink" Target="http://pravo.minjust.ru/" TargetMode="External"/><Relationship Id="rId27" Type="http://schemas.openxmlformats.org/officeDocument/2006/relationships/hyperlink" Target="https://internet.garant.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23</Pages>
  <Words>10661</Words>
  <Characters>60771</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8008</dc:creator>
  <cp:keywords/>
  <dc:description/>
  <cp:lastModifiedBy>user</cp:lastModifiedBy>
  <cp:revision>5</cp:revision>
  <cp:lastPrinted>2026-05-12T02:09:00Z</cp:lastPrinted>
  <dcterms:created xsi:type="dcterms:W3CDTF">2026-05-07T05:59:00Z</dcterms:created>
  <dcterms:modified xsi:type="dcterms:W3CDTF">2026-06-01T02:18:00Z</dcterms:modified>
</cp:coreProperties>
</file>