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8"/>
        <w:tblW w:w="10710" w:type="dxa"/>
        <w:tblBorders>
          <w:bottom w:val="thinThickSmallGap" w:sz="24" w:space="0" w:color="auto"/>
        </w:tblBorders>
        <w:tblLook w:val="0000" w:firstRow="0" w:lastRow="0" w:firstColumn="0" w:lastColumn="0" w:noHBand="0" w:noVBand="0"/>
      </w:tblPr>
      <w:tblGrid>
        <w:gridCol w:w="4445"/>
        <w:gridCol w:w="1930"/>
        <w:gridCol w:w="4335"/>
      </w:tblGrid>
      <w:tr w:rsidR="005A4916" w:rsidRPr="0027558E" w:rsidTr="00B91BA2">
        <w:trPr>
          <w:trHeight w:val="1988"/>
        </w:trPr>
        <w:tc>
          <w:tcPr>
            <w:tcW w:w="4445" w:type="dxa"/>
          </w:tcPr>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Администрация</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муниципального образования</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«пос. Кысыл-Сыр»</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«Вилюйский улус (район)» РС (Я)</w:t>
            </w:r>
          </w:p>
          <w:p w:rsidR="00864333" w:rsidRPr="005A4916" w:rsidRDefault="00864333" w:rsidP="00B91BA2">
            <w:pPr>
              <w:spacing w:after="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sz w:val="18"/>
                <w:szCs w:val="18"/>
                <w:lang w:eastAsia="ru-RU"/>
              </w:rPr>
              <w:t>678214, Республика Саха (Якутия), Вилюйский улус,</w:t>
            </w:r>
          </w:p>
          <w:p w:rsidR="00864333" w:rsidRDefault="00864333" w:rsidP="00B91BA2">
            <w:pPr>
              <w:spacing w:after="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sz w:val="18"/>
                <w:szCs w:val="18"/>
                <w:lang w:eastAsia="ru-RU"/>
              </w:rPr>
              <w:t xml:space="preserve">п. Кысыл-Сыр, </w:t>
            </w:r>
            <w:proofErr w:type="spellStart"/>
            <w:r>
              <w:rPr>
                <w:rFonts w:ascii="Times New Roman" w:eastAsia="Times New Roman" w:hAnsi="Times New Roman" w:cs="Times New Roman"/>
                <w:sz w:val="18"/>
                <w:szCs w:val="18"/>
                <w:lang w:eastAsia="ru-RU"/>
              </w:rPr>
              <w:t>ул</w:t>
            </w:r>
            <w:proofErr w:type="spellEnd"/>
            <w:r>
              <w:rPr>
                <w:rFonts w:ascii="Times New Roman" w:eastAsia="Times New Roman" w:hAnsi="Times New Roman" w:cs="Times New Roman"/>
                <w:sz w:val="18"/>
                <w:szCs w:val="18"/>
                <w:lang w:eastAsia="ru-RU"/>
              </w:rPr>
              <w:t xml:space="preserve"> Ленина 12б</w:t>
            </w:r>
          </w:p>
          <w:p w:rsidR="00B91BA2" w:rsidRDefault="00864333" w:rsidP="00B91BA2">
            <w:pPr>
              <w:spacing w:after="0" w:line="240" w:lineRule="auto"/>
              <w:jc w:val="center"/>
              <w:rPr>
                <w:rFonts w:ascii="Times New Roman" w:eastAsia="Times New Roman" w:hAnsi="Times New Roman" w:cs="Times New Roman"/>
                <w:sz w:val="18"/>
                <w:szCs w:val="16"/>
                <w:lang w:eastAsia="ru-RU"/>
              </w:rPr>
            </w:pPr>
            <w:r w:rsidRPr="005A4916">
              <w:rPr>
                <w:rFonts w:ascii="Times New Roman" w:eastAsia="Times New Roman" w:hAnsi="Times New Roman" w:cs="Times New Roman"/>
                <w:sz w:val="18"/>
                <w:szCs w:val="18"/>
                <w:lang w:eastAsia="ru-RU"/>
              </w:rPr>
              <w:t>тел. (41132) 20-20</w:t>
            </w:r>
            <w:r w:rsidR="00A21B82">
              <w:rPr>
                <w:rFonts w:ascii="Times New Roman" w:eastAsia="Times New Roman" w:hAnsi="Times New Roman" w:cs="Times New Roman"/>
                <w:sz w:val="18"/>
                <w:szCs w:val="18"/>
                <w:lang w:eastAsia="ru-RU"/>
              </w:rPr>
              <w:t>8</w:t>
            </w:r>
            <w:r w:rsidRPr="005A4916">
              <w:rPr>
                <w:rFonts w:ascii="Times New Roman" w:eastAsia="Times New Roman" w:hAnsi="Times New Roman" w:cs="Times New Roman"/>
                <w:sz w:val="18"/>
                <w:szCs w:val="18"/>
                <w:lang w:eastAsia="ru-RU"/>
              </w:rPr>
              <w:t>, факс 20-208</w:t>
            </w:r>
          </w:p>
          <w:p w:rsidR="00B91BA2" w:rsidRDefault="00B91BA2" w:rsidP="00B91BA2">
            <w:pPr>
              <w:keepNext/>
              <w:spacing w:after="0" w:line="240" w:lineRule="auto"/>
              <w:jc w:val="center"/>
              <w:outlineLvl w:val="0"/>
              <w:rPr>
                <w:rFonts w:ascii="Times New Roman" w:eastAsia="Times New Roman" w:hAnsi="Times New Roman" w:cs="Times New Roman"/>
                <w:sz w:val="18"/>
                <w:szCs w:val="16"/>
                <w:lang w:eastAsia="ru-RU"/>
              </w:rPr>
            </w:pPr>
          </w:p>
          <w:p w:rsidR="005A4916" w:rsidRDefault="00864333" w:rsidP="00B91BA2">
            <w:pPr>
              <w:keepNext/>
              <w:spacing w:after="0" w:line="240" w:lineRule="auto"/>
              <w:jc w:val="center"/>
              <w:outlineLvl w:val="0"/>
              <w:rPr>
                <w:rFonts w:ascii="Times New Roman" w:eastAsia="Times New Roman" w:hAnsi="Times New Roman" w:cs="Times New Roman"/>
                <w:sz w:val="18"/>
                <w:szCs w:val="16"/>
                <w:lang w:eastAsia="ru-RU"/>
              </w:rPr>
            </w:pPr>
            <w:r w:rsidRPr="005A4916">
              <w:rPr>
                <w:rFonts w:ascii="Times New Roman" w:eastAsia="Times New Roman" w:hAnsi="Times New Roman" w:cs="Times New Roman"/>
                <w:sz w:val="18"/>
                <w:szCs w:val="16"/>
                <w:lang w:val="en-US" w:eastAsia="ru-RU"/>
              </w:rPr>
              <w:t xml:space="preserve">e-mail: </w:t>
            </w:r>
            <w:hyperlink r:id="rId5" w:history="1">
              <w:r w:rsidR="009167D7" w:rsidRPr="00C00275">
                <w:rPr>
                  <w:rStyle w:val="a9"/>
                  <w:rFonts w:ascii="Times New Roman" w:eastAsia="Times New Roman" w:hAnsi="Times New Roman" w:cs="Times New Roman"/>
                  <w:sz w:val="18"/>
                  <w:szCs w:val="16"/>
                  <w:lang w:val="en-US" w:eastAsia="ru-RU"/>
                </w:rPr>
                <w:t>admksyr@mail.ru</w:t>
              </w:r>
            </w:hyperlink>
          </w:p>
          <w:p w:rsidR="009167D7" w:rsidRPr="009167D7" w:rsidRDefault="009167D7" w:rsidP="00B91BA2">
            <w:pPr>
              <w:keepNext/>
              <w:spacing w:after="0" w:line="240" w:lineRule="auto"/>
              <w:jc w:val="center"/>
              <w:outlineLvl w:val="0"/>
              <w:rPr>
                <w:rFonts w:ascii="Times New Roman" w:eastAsia="Times New Roman" w:hAnsi="Times New Roman" w:cs="Times New Roman"/>
                <w:sz w:val="24"/>
                <w:szCs w:val="24"/>
                <w:lang w:eastAsia="ru-RU"/>
              </w:rPr>
            </w:pPr>
          </w:p>
          <w:p w:rsidR="009167D7" w:rsidRPr="009167D7" w:rsidRDefault="009167D7" w:rsidP="00B91BA2">
            <w:pPr>
              <w:keepNext/>
              <w:spacing w:after="0" w:line="240" w:lineRule="auto"/>
              <w:jc w:val="center"/>
              <w:outlineLvl w:val="0"/>
              <w:rPr>
                <w:rFonts w:ascii="Times New Roman" w:eastAsia="Times New Roman" w:hAnsi="Times New Roman" w:cs="Times New Roman"/>
                <w:b/>
                <w:sz w:val="18"/>
                <w:szCs w:val="18"/>
                <w:lang w:eastAsia="ru-RU"/>
              </w:rPr>
            </w:pPr>
            <w:r w:rsidRPr="009167D7">
              <w:rPr>
                <w:rFonts w:ascii="Times New Roman" w:eastAsia="Times New Roman" w:hAnsi="Times New Roman" w:cs="Times New Roman"/>
                <w:b/>
                <w:sz w:val="24"/>
                <w:szCs w:val="24"/>
                <w:lang w:eastAsia="ru-RU"/>
              </w:rPr>
              <w:t>ПОСТАНОВЛЕНИЕ</w:t>
            </w:r>
          </w:p>
        </w:tc>
        <w:tc>
          <w:tcPr>
            <w:tcW w:w="1930" w:type="dxa"/>
          </w:tcPr>
          <w:p w:rsidR="005A4916" w:rsidRPr="005A4916" w:rsidRDefault="005A4916" w:rsidP="005A4916">
            <w:pPr>
              <w:spacing w:after="20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noProof/>
                <w:sz w:val="18"/>
                <w:szCs w:val="18"/>
                <w:lang w:eastAsia="ru-RU"/>
              </w:rPr>
              <w:drawing>
                <wp:inline distT="0" distB="0" distL="0" distR="0">
                  <wp:extent cx="890905" cy="1270635"/>
                  <wp:effectExtent l="19050" t="0" r="4445" b="0"/>
                  <wp:docPr id="1" name="Рисунок 1" descr="герб кысы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ысыла"/>
                          <pic:cNvPicPr>
                            <a:picLocks noChangeAspect="1" noChangeArrowheads="1"/>
                          </pic:cNvPicPr>
                        </pic:nvPicPr>
                        <pic:blipFill>
                          <a:blip r:embed="rId6" cstate="print"/>
                          <a:srcRect/>
                          <a:stretch>
                            <a:fillRect/>
                          </a:stretch>
                        </pic:blipFill>
                        <pic:spPr bwMode="auto">
                          <a:xfrm>
                            <a:off x="0" y="0"/>
                            <a:ext cx="890905" cy="1270635"/>
                          </a:xfrm>
                          <a:prstGeom prst="rect">
                            <a:avLst/>
                          </a:prstGeom>
                          <a:noFill/>
                          <a:ln w="9525">
                            <a:noFill/>
                            <a:miter lim="800000"/>
                            <a:headEnd/>
                            <a:tailEnd/>
                          </a:ln>
                        </pic:spPr>
                      </pic:pic>
                    </a:graphicData>
                  </a:graphic>
                </wp:inline>
              </w:drawing>
            </w:r>
          </w:p>
        </w:tc>
        <w:tc>
          <w:tcPr>
            <w:tcW w:w="4335" w:type="dxa"/>
          </w:tcPr>
          <w:p w:rsidR="00864333" w:rsidRPr="00B91BA2" w:rsidRDefault="00864333" w:rsidP="00B91BA2">
            <w:pPr>
              <w:keepNext/>
              <w:spacing w:after="0" w:line="240" w:lineRule="auto"/>
              <w:jc w:val="center"/>
              <w:outlineLvl w:val="0"/>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 xml:space="preserve">Саха </w:t>
            </w:r>
            <w:proofErr w:type="spellStart"/>
            <w:r w:rsidRPr="00B91BA2">
              <w:rPr>
                <w:rFonts w:ascii="Times New Roman" w:eastAsia="Times New Roman" w:hAnsi="Times New Roman" w:cs="Times New Roman"/>
                <w:b/>
                <w:sz w:val="18"/>
                <w:szCs w:val="18"/>
                <w:lang w:eastAsia="ru-RU"/>
              </w:rPr>
              <w:t>Республикатын</w:t>
            </w:r>
            <w:proofErr w:type="spellEnd"/>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w:t>
            </w:r>
            <w:proofErr w:type="spellStart"/>
            <w:r w:rsidRPr="00B91BA2">
              <w:rPr>
                <w:rFonts w:ascii="Times New Roman" w:eastAsia="Times New Roman" w:hAnsi="Times New Roman" w:cs="Times New Roman"/>
                <w:b/>
                <w:sz w:val="18"/>
                <w:szCs w:val="18"/>
                <w:lang w:eastAsia="ru-RU"/>
              </w:rPr>
              <w:t>Булуу</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улууhун</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оройуонун</w:t>
            </w:r>
            <w:proofErr w:type="spellEnd"/>
            <w:r w:rsidRPr="00B91BA2">
              <w:rPr>
                <w:rFonts w:ascii="Times New Roman" w:eastAsia="Times New Roman" w:hAnsi="Times New Roman" w:cs="Times New Roman"/>
                <w:b/>
                <w:sz w:val="18"/>
                <w:szCs w:val="18"/>
                <w:lang w:eastAsia="ru-RU"/>
              </w:rPr>
              <w:t>)»</w:t>
            </w:r>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w:t>
            </w:r>
            <w:proofErr w:type="spellStart"/>
            <w:r w:rsidRPr="00B91BA2">
              <w:rPr>
                <w:rFonts w:ascii="Times New Roman" w:eastAsia="Times New Roman" w:hAnsi="Times New Roman" w:cs="Times New Roman"/>
                <w:b/>
                <w:sz w:val="18"/>
                <w:szCs w:val="18"/>
                <w:lang w:eastAsia="ru-RU"/>
              </w:rPr>
              <w:t>Кыhыл-Сыыр</w:t>
            </w:r>
            <w:proofErr w:type="spellEnd"/>
            <w:r w:rsidRPr="00B91BA2">
              <w:rPr>
                <w:rFonts w:ascii="Times New Roman" w:eastAsia="Times New Roman" w:hAnsi="Times New Roman" w:cs="Times New Roman"/>
                <w:b/>
                <w:sz w:val="18"/>
                <w:szCs w:val="18"/>
                <w:lang w:eastAsia="ru-RU"/>
              </w:rPr>
              <w:t>»</w:t>
            </w:r>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proofErr w:type="spellStart"/>
            <w:r w:rsidRPr="00B91BA2">
              <w:rPr>
                <w:rFonts w:ascii="Times New Roman" w:eastAsia="Times New Roman" w:hAnsi="Times New Roman" w:cs="Times New Roman"/>
                <w:b/>
                <w:sz w:val="18"/>
                <w:szCs w:val="18"/>
                <w:lang w:eastAsia="ru-RU"/>
              </w:rPr>
              <w:t>муниципальнай</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тэриллиитэ</w:t>
            </w:r>
            <w:proofErr w:type="spellEnd"/>
          </w:p>
          <w:p w:rsidR="00864333" w:rsidRPr="00B91BA2" w:rsidRDefault="00864333" w:rsidP="00B91BA2">
            <w:pPr>
              <w:spacing w:after="0" w:line="240" w:lineRule="auto"/>
              <w:jc w:val="center"/>
              <w:rPr>
                <w:rFonts w:ascii="Times New Roman" w:eastAsia="Times New Roman" w:hAnsi="Times New Roman" w:cs="Times New Roman"/>
                <w:sz w:val="18"/>
                <w:szCs w:val="18"/>
                <w:lang w:eastAsia="ru-RU"/>
              </w:rPr>
            </w:pPr>
            <w:r w:rsidRPr="00B91BA2">
              <w:rPr>
                <w:rFonts w:ascii="Times New Roman" w:eastAsia="Times New Roman" w:hAnsi="Times New Roman" w:cs="Times New Roman"/>
                <w:sz w:val="18"/>
                <w:szCs w:val="18"/>
                <w:lang w:eastAsia="ru-RU"/>
              </w:rPr>
              <w:t xml:space="preserve">678214, Саха </w:t>
            </w:r>
            <w:proofErr w:type="spellStart"/>
            <w:r w:rsidRPr="00B91BA2">
              <w:rPr>
                <w:rFonts w:ascii="Times New Roman" w:eastAsia="Times New Roman" w:hAnsi="Times New Roman" w:cs="Times New Roman"/>
                <w:sz w:val="18"/>
                <w:szCs w:val="18"/>
                <w:lang w:eastAsia="ru-RU"/>
              </w:rPr>
              <w:t>Республиката</w:t>
            </w:r>
            <w:proofErr w:type="spellEnd"/>
            <w:r w:rsidRPr="00B91BA2">
              <w:rPr>
                <w:rFonts w:ascii="Times New Roman" w:eastAsia="Times New Roman" w:hAnsi="Times New Roman" w:cs="Times New Roman"/>
                <w:sz w:val="18"/>
                <w:szCs w:val="18"/>
                <w:lang w:eastAsia="ru-RU"/>
              </w:rPr>
              <w:t xml:space="preserve">, </w:t>
            </w:r>
            <w:proofErr w:type="spellStart"/>
            <w:r w:rsidRPr="00B91BA2">
              <w:rPr>
                <w:rFonts w:ascii="Times New Roman" w:eastAsia="Times New Roman" w:hAnsi="Times New Roman" w:cs="Times New Roman"/>
                <w:sz w:val="18"/>
                <w:szCs w:val="18"/>
                <w:lang w:eastAsia="ru-RU"/>
              </w:rPr>
              <w:t>Булуу</w:t>
            </w:r>
            <w:proofErr w:type="spellEnd"/>
            <w:r w:rsidRPr="00B91BA2">
              <w:rPr>
                <w:rFonts w:ascii="Times New Roman" w:eastAsia="Times New Roman" w:hAnsi="Times New Roman" w:cs="Times New Roman"/>
                <w:sz w:val="18"/>
                <w:szCs w:val="18"/>
                <w:lang w:eastAsia="ru-RU"/>
              </w:rPr>
              <w:t xml:space="preserve"> </w:t>
            </w:r>
            <w:proofErr w:type="spellStart"/>
            <w:r w:rsidRPr="00B91BA2">
              <w:rPr>
                <w:rFonts w:ascii="Times New Roman" w:eastAsia="Times New Roman" w:hAnsi="Times New Roman" w:cs="Times New Roman"/>
                <w:sz w:val="18"/>
                <w:szCs w:val="18"/>
                <w:lang w:eastAsia="ru-RU"/>
              </w:rPr>
              <w:t>улууhа</w:t>
            </w:r>
            <w:proofErr w:type="spellEnd"/>
            <w:r w:rsidRPr="00B91BA2">
              <w:rPr>
                <w:rFonts w:ascii="Times New Roman" w:eastAsia="Times New Roman" w:hAnsi="Times New Roman" w:cs="Times New Roman"/>
                <w:sz w:val="18"/>
                <w:szCs w:val="18"/>
                <w:lang w:eastAsia="ru-RU"/>
              </w:rPr>
              <w:t>,</w:t>
            </w:r>
          </w:p>
          <w:p w:rsidR="00864333" w:rsidRPr="00D86AA0" w:rsidRDefault="00864333" w:rsidP="00B91BA2">
            <w:pPr>
              <w:spacing w:after="200" w:line="240" w:lineRule="auto"/>
              <w:jc w:val="center"/>
              <w:rPr>
                <w:rFonts w:ascii="Times New Roman" w:eastAsia="Times New Roman" w:hAnsi="Times New Roman" w:cs="Times New Roman"/>
                <w:sz w:val="18"/>
                <w:szCs w:val="18"/>
                <w:lang w:val="en-US" w:eastAsia="ru-RU"/>
              </w:rPr>
            </w:pPr>
            <w:proofErr w:type="spellStart"/>
            <w:r w:rsidRPr="00B91BA2">
              <w:rPr>
                <w:rFonts w:ascii="Times New Roman" w:eastAsia="Times New Roman" w:hAnsi="Times New Roman" w:cs="Times New Roman"/>
                <w:sz w:val="18"/>
                <w:szCs w:val="18"/>
                <w:lang w:eastAsia="ru-RU"/>
              </w:rPr>
              <w:t>Кыhыл-Сыыр</w:t>
            </w:r>
            <w:proofErr w:type="spellEnd"/>
            <w:r w:rsidRPr="00B91BA2">
              <w:rPr>
                <w:rFonts w:ascii="Times New Roman" w:eastAsia="Times New Roman" w:hAnsi="Times New Roman" w:cs="Times New Roman"/>
                <w:sz w:val="18"/>
                <w:szCs w:val="18"/>
                <w:lang w:eastAsia="ru-RU"/>
              </w:rPr>
              <w:t xml:space="preserve"> б</w:t>
            </w:r>
            <w:r w:rsidRPr="00B91BA2">
              <w:rPr>
                <w:rFonts w:ascii="Times New Roman" w:eastAsia="Times New Roman" w:hAnsi="Times New Roman" w:cs="Times New Roman"/>
                <w:sz w:val="18"/>
                <w:szCs w:val="18"/>
                <w:lang w:val="en-US" w:eastAsia="ru-RU"/>
              </w:rPr>
              <w:t>oh</w:t>
            </w:r>
            <w:proofErr w:type="spellStart"/>
            <w:r w:rsidRPr="00B91BA2">
              <w:rPr>
                <w:rFonts w:ascii="Times New Roman" w:eastAsia="Times New Roman" w:hAnsi="Times New Roman" w:cs="Times New Roman"/>
                <w:sz w:val="18"/>
                <w:szCs w:val="18"/>
                <w:lang w:eastAsia="ru-RU"/>
              </w:rPr>
              <w:t>уэлэгэ</w:t>
            </w:r>
            <w:proofErr w:type="spellEnd"/>
            <w:r w:rsidRPr="00B91BA2">
              <w:rPr>
                <w:rFonts w:ascii="Times New Roman" w:eastAsia="Times New Roman" w:hAnsi="Times New Roman" w:cs="Times New Roman"/>
                <w:sz w:val="18"/>
                <w:szCs w:val="18"/>
                <w:lang w:eastAsia="ru-RU"/>
              </w:rPr>
              <w:t xml:space="preserve"> ул. Ленина 12б                     тел. </w:t>
            </w:r>
            <w:r w:rsidRPr="00D86AA0">
              <w:rPr>
                <w:rFonts w:ascii="Times New Roman" w:eastAsia="Times New Roman" w:hAnsi="Times New Roman" w:cs="Times New Roman"/>
                <w:sz w:val="18"/>
                <w:szCs w:val="18"/>
                <w:lang w:val="en-US" w:eastAsia="ru-RU"/>
              </w:rPr>
              <w:t>(41132) 20-20</w:t>
            </w:r>
            <w:r w:rsidR="00A21B82" w:rsidRPr="00D86AA0">
              <w:rPr>
                <w:rFonts w:ascii="Times New Roman" w:eastAsia="Times New Roman" w:hAnsi="Times New Roman" w:cs="Times New Roman"/>
                <w:sz w:val="18"/>
                <w:szCs w:val="18"/>
                <w:lang w:val="en-US" w:eastAsia="ru-RU"/>
              </w:rPr>
              <w:t>8</w:t>
            </w:r>
            <w:r w:rsidRPr="00D86AA0">
              <w:rPr>
                <w:rFonts w:ascii="Times New Roman" w:eastAsia="Times New Roman" w:hAnsi="Times New Roman" w:cs="Times New Roman"/>
                <w:sz w:val="18"/>
                <w:szCs w:val="18"/>
                <w:lang w:val="en-US" w:eastAsia="ru-RU"/>
              </w:rPr>
              <w:t xml:space="preserve">, </w:t>
            </w:r>
            <w:r w:rsidRPr="00B91BA2">
              <w:rPr>
                <w:rFonts w:ascii="Times New Roman" w:eastAsia="Times New Roman" w:hAnsi="Times New Roman" w:cs="Times New Roman"/>
                <w:sz w:val="18"/>
                <w:szCs w:val="18"/>
                <w:lang w:eastAsia="ru-RU"/>
              </w:rPr>
              <w:t>факс</w:t>
            </w:r>
            <w:r w:rsidRPr="00D86AA0">
              <w:rPr>
                <w:rFonts w:ascii="Times New Roman" w:eastAsia="Times New Roman" w:hAnsi="Times New Roman" w:cs="Times New Roman"/>
                <w:sz w:val="18"/>
                <w:szCs w:val="18"/>
                <w:lang w:val="en-US" w:eastAsia="ru-RU"/>
              </w:rPr>
              <w:t xml:space="preserve"> 20-208</w:t>
            </w:r>
          </w:p>
          <w:p w:rsidR="005A4916" w:rsidRPr="00D86AA0" w:rsidRDefault="00864333" w:rsidP="00B91BA2">
            <w:pPr>
              <w:spacing w:after="200" w:line="240" w:lineRule="auto"/>
              <w:jc w:val="center"/>
              <w:rPr>
                <w:lang w:val="en-US"/>
              </w:rPr>
            </w:pPr>
            <w:r w:rsidRPr="00B91BA2">
              <w:rPr>
                <w:rFonts w:ascii="Times New Roman" w:eastAsia="Times New Roman" w:hAnsi="Times New Roman" w:cs="Times New Roman"/>
                <w:sz w:val="18"/>
                <w:szCs w:val="18"/>
                <w:lang w:val="en-US" w:eastAsia="ru-RU"/>
              </w:rPr>
              <w:t>e</w:t>
            </w:r>
            <w:r w:rsidRPr="00D86AA0">
              <w:rPr>
                <w:rFonts w:ascii="Times New Roman" w:eastAsia="Times New Roman" w:hAnsi="Times New Roman" w:cs="Times New Roman"/>
                <w:sz w:val="18"/>
                <w:szCs w:val="18"/>
                <w:lang w:val="en-US" w:eastAsia="ru-RU"/>
              </w:rPr>
              <w:t>-</w:t>
            </w:r>
            <w:r w:rsidRPr="00B91BA2">
              <w:rPr>
                <w:rFonts w:ascii="Times New Roman" w:eastAsia="Times New Roman" w:hAnsi="Times New Roman" w:cs="Times New Roman"/>
                <w:sz w:val="18"/>
                <w:szCs w:val="18"/>
                <w:lang w:val="en-US" w:eastAsia="ru-RU"/>
              </w:rPr>
              <w:t>mail</w:t>
            </w:r>
            <w:r w:rsidRPr="00D86AA0">
              <w:rPr>
                <w:rFonts w:ascii="Times New Roman" w:eastAsia="Times New Roman" w:hAnsi="Times New Roman" w:cs="Times New Roman"/>
                <w:sz w:val="18"/>
                <w:szCs w:val="18"/>
                <w:lang w:val="en-US" w:eastAsia="ru-RU"/>
              </w:rPr>
              <w:t xml:space="preserve">: </w:t>
            </w:r>
            <w:hyperlink r:id="rId7" w:history="1">
              <w:r w:rsidRPr="00B91BA2">
                <w:rPr>
                  <w:rFonts w:ascii="Times New Roman" w:eastAsiaTheme="majorEastAsia" w:hAnsi="Times New Roman" w:cs="Times New Roman"/>
                  <w:color w:val="0000FF"/>
                  <w:sz w:val="18"/>
                  <w:szCs w:val="18"/>
                  <w:u w:val="single"/>
                  <w:lang w:val="en-US" w:eastAsia="ru-RU"/>
                </w:rPr>
                <w:t>admksyr</w:t>
              </w:r>
              <w:r w:rsidRPr="00D86AA0">
                <w:rPr>
                  <w:rFonts w:ascii="Times New Roman" w:eastAsiaTheme="majorEastAsia" w:hAnsi="Times New Roman" w:cs="Times New Roman"/>
                  <w:color w:val="0000FF"/>
                  <w:sz w:val="18"/>
                  <w:szCs w:val="18"/>
                  <w:u w:val="single"/>
                  <w:lang w:val="en-US" w:eastAsia="ru-RU"/>
                </w:rPr>
                <w:t>@</w:t>
              </w:r>
              <w:r w:rsidRPr="00B91BA2">
                <w:rPr>
                  <w:rFonts w:ascii="Times New Roman" w:eastAsiaTheme="majorEastAsia" w:hAnsi="Times New Roman" w:cs="Times New Roman"/>
                  <w:color w:val="0000FF"/>
                  <w:sz w:val="18"/>
                  <w:szCs w:val="18"/>
                  <w:u w:val="single"/>
                  <w:lang w:val="en-US" w:eastAsia="ru-RU"/>
                </w:rPr>
                <w:t>mail</w:t>
              </w:r>
              <w:r w:rsidRPr="00D86AA0">
                <w:rPr>
                  <w:rFonts w:ascii="Times New Roman" w:eastAsiaTheme="majorEastAsia" w:hAnsi="Times New Roman" w:cs="Times New Roman"/>
                  <w:color w:val="0000FF"/>
                  <w:sz w:val="18"/>
                  <w:szCs w:val="18"/>
                  <w:u w:val="single"/>
                  <w:lang w:val="en-US" w:eastAsia="ru-RU"/>
                </w:rPr>
                <w:t>.</w:t>
              </w:r>
              <w:r w:rsidRPr="00B91BA2">
                <w:rPr>
                  <w:rFonts w:ascii="Times New Roman" w:eastAsiaTheme="majorEastAsia" w:hAnsi="Times New Roman" w:cs="Times New Roman"/>
                  <w:color w:val="0000FF"/>
                  <w:sz w:val="18"/>
                  <w:szCs w:val="18"/>
                  <w:u w:val="single"/>
                  <w:lang w:val="en-US" w:eastAsia="ru-RU"/>
                </w:rPr>
                <w:t>ru</w:t>
              </w:r>
            </w:hyperlink>
          </w:p>
          <w:p w:rsidR="009167D7" w:rsidRPr="009167D7" w:rsidRDefault="009167D7" w:rsidP="009167D7">
            <w:pPr>
              <w:spacing w:after="0" w:line="240" w:lineRule="auto"/>
              <w:jc w:val="center"/>
              <w:rPr>
                <w:rFonts w:ascii="Times New Roman" w:eastAsia="Times New Roman" w:hAnsi="Times New Roman" w:cs="Times New Roman"/>
                <w:b/>
                <w:sz w:val="24"/>
                <w:szCs w:val="24"/>
                <w:lang w:eastAsia="ru-RU"/>
              </w:rPr>
            </w:pPr>
            <w:r w:rsidRPr="009167D7">
              <w:rPr>
                <w:rFonts w:ascii="Times New Roman" w:hAnsi="Times New Roman" w:cs="Times New Roman"/>
                <w:b/>
                <w:sz w:val="24"/>
                <w:szCs w:val="24"/>
              </w:rPr>
              <w:t>УУРААХ</w:t>
            </w:r>
          </w:p>
        </w:tc>
      </w:tr>
    </w:tbl>
    <w:tbl>
      <w:tblPr>
        <w:tblW w:w="22203" w:type="dxa"/>
        <w:tblLook w:val="00A0" w:firstRow="1" w:lastRow="0" w:firstColumn="1" w:lastColumn="0" w:noHBand="0" w:noVBand="0"/>
      </w:tblPr>
      <w:tblGrid>
        <w:gridCol w:w="4246"/>
        <w:gridCol w:w="4246"/>
        <w:gridCol w:w="13711"/>
      </w:tblGrid>
      <w:tr w:rsidR="009167D7" w:rsidRPr="009167D7" w:rsidTr="009167D7">
        <w:trPr>
          <w:cantSplit/>
          <w:trHeight w:val="56"/>
        </w:trPr>
        <w:tc>
          <w:tcPr>
            <w:tcW w:w="4246" w:type="dxa"/>
          </w:tcPr>
          <w:p w:rsidR="009167D7" w:rsidRPr="009167D7" w:rsidRDefault="009167D7" w:rsidP="009167D7">
            <w:pPr>
              <w:tabs>
                <w:tab w:val="left" w:pos="6780"/>
              </w:tabs>
              <w:spacing w:after="0" w:line="240" w:lineRule="auto"/>
              <w:jc w:val="center"/>
              <w:rPr>
                <w:rFonts w:ascii="Times New Roman" w:hAnsi="Times New Roman" w:cs="Times New Roman"/>
                <w:sz w:val="24"/>
                <w:szCs w:val="24"/>
                <w:lang w:eastAsia="ru-RU"/>
              </w:rPr>
            </w:pPr>
          </w:p>
        </w:tc>
        <w:tc>
          <w:tcPr>
            <w:tcW w:w="4246" w:type="dxa"/>
          </w:tcPr>
          <w:p w:rsidR="009167D7" w:rsidRPr="009167D7" w:rsidRDefault="009167D7" w:rsidP="009167D7">
            <w:pPr>
              <w:tabs>
                <w:tab w:val="center" w:pos="2015"/>
              </w:tabs>
              <w:spacing w:after="0" w:line="240" w:lineRule="auto"/>
              <w:rPr>
                <w:rFonts w:ascii="Times New Roman" w:hAnsi="Times New Roman" w:cs="Times New Roman"/>
                <w:sz w:val="24"/>
                <w:szCs w:val="24"/>
                <w:lang w:eastAsia="ru-RU"/>
              </w:rPr>
            </w:pPr>
          </w:p>
        </w:tc>
        <w:tc>
          <w:tcPr>
            <w:tcW w:w="13711" w:type="dxa"/>
          </w:tcPr>
          <w:p w:rsidR="009167D7" w:rsidRPr="009167D7" w:rsidRDefault="009167D7" w:rsidP="009167D7">
            <w:pPr>
              <w:spacing w:after="0" w:line="240" w:lineRule="auto"/>
              <w:jc w:val="center"/>
              <w:rPr>
                <w:rFonts w:ascii="Times New Roman" w:hAnsi="Times New Roman" w:cs="Times New Roman"/>
                <w:sz w:val="24"/>
                <w:szCs w:val="24"/>
                <w:lang w:eastAsia="ru-RU"/>
              </w:rPr>
            </w:pPr>
          </w:p>
        </w:tc>
      </w:tr>
    </w:tbl>
    <w:p w:rsidR="009167D7" w:rsidRPr="009167D7" w:rsidRDefault="009167D7" w:rsidP="009167D7">
      <w:pPr>
        <w:shd w:val="clear" w:color="auto" w:fill="FFFFFF"/>
        <w:autoSpaceDE w:val="0"/>
        <w:spacing w:after="0" w:line="240" w:lineRule="auto"/>
        <w:jc w:val="center"/>
        <w:rPr>
          <w:rFonts w:ascii="Times New Roman" w:eastAsia="Times New Roman CYR" w:hAnsi="Times New Roman" w:cs="Times New Roman"/>
          <w:b/>
          <w:bCs/>
          <w:color w:val="000000"/>
          <w:spacing w:val="5"/>
          <w:sz w:val="24"/>
          <w:szCs w:val="24"/>
        </w:rPr>
      </w:pPr>
      <w:proofErr w:type="spellStart"/>
      <w:r w:rsidRPr="009167D7">
        <w:rPr>
          <w:rFonts w:ascii="Times New Roman" w:eastAsia="Times New Roman CYR" w:hAnsi="Times New Roman" w:cs="Times New Roman"/>
          <w:b/>
          <w:bCs/>
          <w:color w:val="000000"/>
          <w:spacing w:val="5"/>
          <w:sz w:val="24"/>
          <w:szCs w:val="24"/>
        </w:rPr>
        <w:t>п.Кысыл</w:t>
      </w:r>
      <w:proofErr w:type="spellEnd"/>
      <w:r w:rsidRPr="009167D7">
        <w:rPr>
          <w:rFonts w:ascii="Times New Roman" w:eastAsia="Times New Roman CYR" w:hAnsi="Times New Roman" w:cs="Times New Roman"/>
          <w:b/>
          <w:bCs/>
          <w:color w:val="000000"/>
          <w:spacing w:val="5"/>
          <w:sz w:val="24"/>
          <w:szCs w:val="24"/>
        </w:rPr>
        <w:t>-Сыр</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7"/>
      </w:tblGrid>
      <w:tr w:rsidR="009167D7" w:rsidRPr="009167D7" w:rsidTr="007C4DB2">
        <w:tc>
          <w:tcPr>
            <w:tcW w:w="4785" w:type="dxa"/>
          </w:tcPr>
          <w:p w:rsidR="009167D7" w:rsidRPr="009167D7" w:rsidRDefault="009167D7" w:rsidP="008736EA">
            <w:pPr>
              <w:autoSpaceDE w:val="0"/>
              <w:rPr>
                <w:rFonts w:ascii="Times New Roman" w:eastAsia="Times New Roman CYR" w:hAnsi="Times New Roman" w:cs="Times New Roman"/>
                <w:b/>
                <w:bCs/>
                <w:color w:val="000000"/>
                <w:spacing w:val="5"/>
                <w:sz w:val="24"/>
                <w:szCs w:val="24"/>
              </w:rPr>
            </w:pPr>
            <w:r w:rsidRPr="009167D7">
              <w:rPr>
                <w:rFonts w:ascii="Times New Roman" w:eastAsia="Times New Roman CYR" w:hAnsi="Times New Roman" w:cs="Times New Roman"/>
                <w:b/>
                <w:bCs/>
                <w:color w:val="000000"/>
                <w:spacing w:val="5"/>
                <w:sz w:val="24"/>
                <w:szCs w:val="24"/>
              </w:rPr>
              <w:t>«</w:t>
            </w:r>
            <w:r w:rsidR="008736EA">
              <w:rPr>
                <w:rFonts w:ascii="Times New Roman" w:eastAsia="Times New Roman CYR" w:hAnsi="Times New Roman" w:cs="Times New Roman"/>
                <w:b/>
                <w:bCs/>
                <w:color w:val="000000"/>
                <w:spacing w:val="5"/>
                <w:sz w:val="24"/>
                <w:szCs w:val="24"/>
              </w:rPr>
              <w:t>26</w:t>
            </w:r>
            <w:r w:rsidRPr="009167D7">
              <w:rPr>
                <w:rFonts w:ascii="Times New Roman" w:eastAsia="Times New Roman CYR" w:hAnsi="Times New Roman" w:cs="Times New Roman"/>
                <w:b/>
                <w:bCs/>
                <w:color w:val="000000"/>
                <w:spacing w:val="5"/>
                <w:sz w:val="24"/>
                <w:szCs w:val="24"/>
              </w:rPr>
              <w:t xml:space="preserve">» </w:t>
            </w:r>
            <w:r w:rsidR="008736EA">
              <w:rPr>
                <w:rFonts w:ascii="Times New Roman" w:eastAsia="Times New Roman CYR" w:hAnsi="Times New Roman" w:cs="Times New Roman"/>
                <w:b/>
                <w:bCs/>
                <w:color w:val="000000"/>
                <w:spacing w:val="5"/>
                <w:sz w:val="24"/>
                <w:szCs w:val="24"/>
              </w:rPr>
              <w:t>декабря</w:t>
            </w:r>
            <w:r w:rsidRPr="009167D7">
              <w:rPr>
                <w:rFonts w:ascii="Times New Roman" w:hAnsi="Times New Roman" w:cs="Times New Roman"/>
                <w:b/>
                <w:bCs/>
                <w:color w:val="000000"/>
                <w:spacing w:val="5"/>
                <w:sz w:val="24"/>
                <w:szCs w:val="24"/>
              </w:rPr>
              <w:t xml:space="preserve"> 201</w:t>
            </w:r>
            <w:r w:rsidR="00D86AA0">
              <w:rPr>
                <w:rFonts w:ascii="Times New Roman" w:hAnsi="Times New Roman" w:cs="Times New Roman"/>
                <w:b/>
                <w:bCs/>
                <w:color w:val="000000"/>
                <w:spacing w:val="5"/>
                <w:sz w:val="24"/>
                <w:szCs w:val="24"/>
              </w:rPr>
              <w:t>8</w:t>
            </w:r>
            <w:r w:rsidRPr="009167D7">
              <w:rPr>
                <w:rFonts w:ascii="Times New Roman" w:hAnsi="Times New Roman" w:cs="Times New Roman"/>
                <w:b/>
                <w:bCs/>
                <w:color w:val="000000"/>
                <w:spacing w:val="5"/>
                <w:sz w:val="24"/>
                <w:szCs w:val="24"/>
              </w:rPr>
              <w:t xml:space="preserve"> </w:t>
            </w:r>
            <w:r w:rsidRPr="009167D7">
              <w:rPr>
                <w:rFonts w:ascii="Times New Roman" w:eastAsia="Times New Roman CYR" w:hAnsi="Times New Roman" w:cs="Times New Roman"/>
                <w:b/>
                <w:bCs/>
                <w:color w:val="000000"/>
                <w:spacing w:val="5"/>
                <w:sz w:val="24"/>
                <w:szCs w:val="24"/>
              </w:rPr>
              <w:t>года</w:t>
            </w:r>
          </w:p>
        </w:tc>
        <w:tc>
          <w:tcPr>
            <w:tcW w:w="4785" w:type="dxa"/>
          </w:tcPr>
          <w:p w:rsidR="009167D7" w:rsidRPr="009167D7" w:rsidRDefault="009167D7" w:rsidP="00097C4A">
            <w:pPr>
              <w:autoSpaceDE w:val="0"/>
              <w:jc w:val="right"/>
              <w:rPr>
                <w:rFonts w:ascii="Times New Roman" w:eastAsia="Times New Roman CYR" w:hAnsi="Times New Roman" w:cs="Times New Roman"/>
                <w:b/>
                <w:bCs/>
                <w:color w:val="000000"/>
                <w:spacing w:val="5"/>
                <w:sz w:val="24"/>
                <w:szCs w:val="24"/>
              </w:rPr>
            </w:pPr>
            <w:r w:rsidRPr="009167D7">
              <w:rPr>
                <w:rFonts w:ascii="Times New Roman" w:eastAsia="Times New Roman CYR" w:hAnsi="Times New Roman" w:cs="Times New Roman"/>
                <w:b/>
                <w:bCs/>
                <w:color w:val="000000"/>
                <w:spacing w:val="5"/>
                <w:sz w:val="24"/>
                <w:szCs w:val="24"/>
              </w:rPr>
              <w:t xml:space="preserve">№ </w:t>
            </w:r>
            <w:r w:rsidR="00D91794">
              <w:rPr>
                <w:rFonts w:ascii="Times New Roman" w:eastAsia="Times New Roman CYR" w:hAnsi="Times New Roman" w:cs="Times New Roman"/>
                <w:b/>
                <w:bCs/>
                <w:color w:val="000000"/>
                <w:spacing w:val="5"/>
                <w:sz w:val="24"/>
                <w:szCs w:val="24"/>
              </w:rPr>
              <w:t>12</w:t>
            </w:r>
            <w:r w:rsidR="00097C4A">
              <w:rPr>
                <w:rFonts w:ascii="Times New Roman" w:eastAsia="Times New Roman CYR" w:hAnsi="Times New Roman" w:cs="Times New Roman"/>
                <w:b/>
                <w:bCs/>
                <w:color w:val="000000"/>
                <w:spacing w:val="5"/>
                <w:sz w:val="24"/>
                <w:szCs w:val="24"/>
              </w:rPr>
              <w:t>7</w:t>
            </w:r>
          </w:p>
        </w:tc>
      </w:tr>
    </w:tbl>
    <w:p w:rsidR="00097C4A" w:rsidRDefault="00097C4A" w:rsidP="00097C4A"/>
    <w:p w:rsidR="00097C4A" w:rsidRPr="00097C4A" w:rsidRDefault="00097C4A" w:rsidP="00097C4A">
      <w:pPr>
        <w:rPr>
          <w:rFonts w:ascii="Times New Roman" w:hAnsi="Times New Roman" w:cs="Times New Roman"/>
          <w:b/>
          <w:i/>
          <w:sz w:val="24"/>
          <w:szCs w:val="24"/>
        </w:rPr>
      </w:pPr>
      <w:r w:rsidRPr="00097C4A">
        <w:rPr>
          <w:rFonts w:ascii="Times New Roman" w:hAnsi="Times New Roman" w:cs="Times New Roman"/>
          <w:b/>
          <w:i/>
          <w:sz w:val="24"/>
          <w:szCs w:val="24"/>
        </w:rPr>
        <w:t>«</w:t>
      </w:r>
      <w:r w:rsidRPr="00097C4A">
        <w:rPr>
          <w:rFonts w:ascii="Times New Roman" w:hAnsi="Times New Roman" w:cs="Times New Roman"/>
          <w:b/>
          <w:i/>
          <w:sz w:val="24"/>
          <w:szCs w:val="24"/>
        </w:rPr>
        <w:t xml:space="preserve">О порядке обучения населения </w:t>
      </w:r>
    </w:p>
    <w:p w:rsidR="00097C4A" w:rsidRPr="00097C4A" w:rsidRDefault="00097C4A" w:rsidP="00097C4A">
      <w:pPr>
        <w:rPr>
          <w:rFonts w:ascii="Times New Roman" w:hAnsi="Times New Roman" w:cs="Times New Roman"/>
          <w:b/>
          <w:i/>
          <w:sz w:val="24"/>
          <w:szCs w:val="24"/>
        </w:rPr>
      </w:pPr>
      <w:r w:rsidRPr="00097C4A">
        <w:rPr>
          <w:rFonts w:ascii="Times New Roman" w:hAnsi="Times New Roman" w:cs="Times New Roman"/>
          <w:b/>
          <w:i/>
          <w:sz w:val="24"/>
          <w:szCs w:val="24"/>
        </w:rPr>
        <w:t xml:space="preserve">способам защиты при чрезвычайных ситуациях </w:t>
      </w:r>
    </w:p>
    <w:p w:rsidR="00097C4A" w:rsidRPr="00097C4A" w:rsidRDefault="00097C4A" w:rsidP="00097C4A">
      <w:pPr>
        <w:rPr>
          <w:rFonts w:ascii="Times New Roman" w:hAnsi="Times New Roman" w:cs="Times New Roman"/>
          <w:b/>
          <w:i/>
          <w:sz w:val="24"/>
          <w:szCs w:val="24"/>
        </w:rPr>
      </w:pPr>
      <w:r w:rsidRPr="00097C4A">
        <w:rPr>
          <w:rFonts w:ascii="Times New Roman" w:hAnsi="Times New Roman" w:cs="Times New Roman"/>
          <w:b/>
          <w:i/>
          <w:sz w:val="24"/>
          <w:szCs w:val="24"/>
        </w:rPr>
        <w:t>и при ведении военных действий»</w:t>
      </w:r>
    </w:p>
    <w:p w:rsidR="00097C4A" w:rsidRPr="00097C4A" w:rsidRDefault="00097C4A" w:rsidP="00097C4A">
      <w:pPr>
        <w:keepNext/>
        <w:keepLines/>
        <w:ind w:firstLine="708"/>
        <w:jc w:val="both"/>
        <w:rPr>
          <w:rFonts w:ascii="Times New Roman" w:hAnsi="Times New Roman" w:cs="Times New Roman"/>
          <w:sz w:val="24"/>
          <w:szCs w:val="24"/>
        </w:rPr>
      </w:pPr>
      <w:r w:rsidRPr="00097C4A">
        <w:rPr>
          <w:rFonts w:ascii="Times New Roman" w:hAnsi="Times New Roman" w:cs="Times New Roman"/>
          <w:sz w:val="24"/>
          <w:szCs w:val="24"/>
        </w:rPr>
        <w:t xml:space="preserve">В соответствии со </w:t>
      </w:r>
      <w:r w:rsidRPr="00097C4A">
        <w:rPr>
          <w:rStyle w:val="af1"/>
          <w:rFonts w:ascii="Times New Roman" w:hAnsi="Times New Roman" w:cs="Times New Roman"/>
          <w:b w:val="0"/>
          <w:color w:val="auto"/>
          <w:sz w:val="24"/>
          <w:szCs w:val="24"/>
        </w:rPr>
        <w:t>ст. 8</w:t>
      </w:r>
      <w:r w:rsidRPr="00097C4A">
        <w:rPr>
          <w:rFonts w:ascii="Times New Roman" w:hAnsi="Times New Roman" w:cs="Times New Roman"/>
          <w:sz w:val="24"/>
          <w:szCs w:val="24"/>
        </w:rPr>
        <w:t xml:space="preserve"> Федерального закона от 12.02.1998 г. № 28-ФЗ «О гражданской обороне», </w:t>
      </w:r>
      <w:hyperlink r:id="rId8" w:history="1">
        <w:r w:rsidRPr="00097C4A">
          <w:rPr>
            <w:rStyle w:val="af1"/>
            <w:rFonts w:ascii="Times New Roman" w:hAnsi="Times New Roman" w:cs="Times New Roman"/>
            <w:b w:val="0"/>
            <w:color w:val="auto"/>
            <w:sz w:val="24"/>
            <w:szCs w:val="24"/>
          </w:rPr>
          <w:t>ст. 3</w:t>
        </w:r>
      </w:hyperlink>
      <w:r w:rsidRPr="00097C4A">
        <w:rPr>
          <w:rFonts w:ascii="Times New Roman" w:hAnsi="Times New Roman" w:cs="Times New Roman"/>
          <w:b/>
          <w:sz w:val="24"/>
          <w:szCs w:val="24"/>
        </w:rPr>
        <w:t xml:space="preserve">, </w:t>
      </w:r>
      <w:hyperlink r:id="rId9" w:history="1">
        <w:r w:rsidRPr="00097C4A">
          <w:rPr>
            <w:rStyle w:val="af1"/>
            <w:rFonts w:ascii="Times New Roman" w:hAnsi="Times New Roman" w:cs="Times New Roman"/>
            <w:b w:val="0"/>
            <w:color w:val="auto"/>
            <w:sz w:val="24"/>
            <w:szCs w:val="24"/>
          </w:rPr>
          <w:t>19</w:t>
        </w:r>
      </w:hyperlink>
      <w:r w:rsidRPr="00097C4A">
        <w:rPr>
          <w:rFonts w:ascii="Times New Roman" w:hAnsi="Times New Roman" w:cs="Times New Roman"/>
          <w:sz w:val="24"/>
          <w:szCs w:val="24"/>
        </w:rPr>
        <w:t xml:space="preserve"> Федерального закона от 18.11.1994 г. № 69-ФЗ «О пожарной безопасности», </w:t>
      </w:r>
      <w:r w:rsidRPr="00097C4A">
        <w:rPr>
          <w:rStyle w:val="af1"/>
          <w:rFonts w:ascii="Times New Roman" w:hAnsi="Times New Roman" w:cs="Times New Roman"/>
          <w:b w:val="0"/>
          <w:color w:val="auto"/>
          <w:sz w:val="24"/>
          <w:szCs w:val="24"/>
        </w:rPr>
        <w:t>ст. 11</w:t>
      </w:r>
      <w:r w:rsidRPr="00097C4A">
        <w:rPr>
          <w:rFonts w:ascii="Times New Roman" w:hAnsi="Times New Roman" w:cs="Times New Roman"/>
          <w:sz w:val="24"/>
          <w:szCs w:val="24"/>
        </w:rPr>
        <w:t xml:space="preserve"> Федерального закона от 21.12.1994 г. № 68-ФЗ</w:t>
      </w:r>
      <w:r w:rsidRPr="00097C4A">
        <w:rPr>
          <w:rFonts w:ascii="Times New Roman" w:hAnsi="Times New Roman" w:cs="Times New Roman"/>
          <w:bCs/>
          <w:sz w:val="24"/>
          <w:szCs w:val="24"/>
        </w:rPr>
        <w:t xml:space="preserve"> «О защите населения и территорий от чрезвычайных ситуаций природного и техногенного характера»</w:t>
      </w:r>
      <w:r w:rsidRPr="00097C4A">
        <w:rPr>
          <w:rFonts w:ascii="Times New Roman" w:hAnsi="Times New Roman" w:cs="Times New Roman"/>
          <w:sz w:val="24"/>
          <w:szCs w:val="24"/>
        </w:rPr>
        <w:t xml:space="preserve">, </w:t>
      </w:r>
      <w:hyperlink r:id="rId10" w:history="1">
        <w:r w:rsidRPr="00097C4A">
          <w:rPr>
            <w:rStyle w:val="af1"/>
            <w:rFonts w:ascii="Times New Roman" w:hAnsi="Times New Roman" w:cs="Times New Roman"/>
            <w:b w:val="0"/>
            <w:color w:val="auto"/>
            <w:sz w:val="24"/>
            <w:szCs w:val="24"/>
          </w:rPr>
          <w:t>постановлением</w:t>
        </w:r>
      </w:hyperlink>
      <w:r w:rsidRPr="00097C4A">
        <w:rPr>
          <w:rFonts w:ascii="Times New Roman" w:hAnsi="Times New Roman" w:cs="Times New Roman"/>
          <w:b/>
          <w:sz w:val="24"/>
          <w:szCs w:val="24"/>
        </w:rPr>
        <w:t xml:space="preserve"> </w:t>
      </w:r>
      <w:r w:rsidRPr="00097C4A">
        <w:rPr>
          <w:rFonts w:ascii="Times New Roman" w:hAnsi="Times New Roman" w:cs="Times New Roman"/>
          <w:sz w:val="24"/>
          <w:szCs w:val="24"/>
        </w:rPr>
        <w:t xml:space="preserve">Правительства Российской Федерации от </w:t>
      </w:r>
      <w:r>
        <w:rPr>
          <w:rFonts w:ascii="Times New Roman" w:hAnsi="Times New Roman" w:cs="Times New Roman"/>
          <w:sz w:val="24"/>
          <w:szCs w:val="24"/>
        </w:rPr>
        <w:t>0</w:t>
      </w:r>
      <w:r w:rsidRPr="00097C4A">
        <w:rPr>
          <w:rFonts w:ascii="Times New Roman" w:hAnsi="Times New Roman" w:cs="Times New Roman"/>
          <w:sz w:val="24"/>
          <w:szCs w:val="24"/>
        </w:rPr>
        <w:t xml:space="preserve">4.09.2003 г.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r w:rsidRPr="00097C4A">
        <w:rPr>
          <w:rFonts w:ascii="Times New Roman" w:hAnsi="Times New Roman" w:cs="Times New Roman"/>
          <w:b/>
          <w:sz w:val="24"/>
          <w:szCs w:val="24"/>
        </w:rPr>
        <w:t>ПОСТАНОВЛЯЮ</w:t>
      </w:r>
      <w:r w:rsidRPr="00097C4A">
        <w:rPr>
          <w:rFonts w:ascii="Times New Roman" w:hAnsi="Times New Roman" w:cs="Times New Roman"/>
          <w:sz w:val="24"/>
          <w:szCs w:val="24"/>
        </w:rPr>
        <w:t>:</w:t>
      </w:r>
    </w:p>
    <w:p w:rsidR="00097C4A" w:rsidRPr="00097C4A" w:rsidRDefault="00097C4A" w:rsidP="00097C4A">
      <w:pPr>
        <w:keepNext/>
        <w:keepLines/>
        <w:ind w:firstLine="567"/>
        <w:jc w:val="both"/>
        <w:rPr>
          <w:rFonts w:ascii="Times New Roman" w:hAnsi="Times New Roman" w:cs="Times New Roman"/>
          <w:sz w:val="24"/>
          <w:szCs w:val="24"/>
        </w:rPr>
      </w:pPr>
      <w:r w:rsidRPr="00097C4A">
        <w:rPr>
          <w:rFonts w:ascii="Times New Roman" w:hAnsi="Times New Roman" w:cs="Times New Roman"/>
          <w:b/>
          <w:sz w:val="24"/>
          <w:szCs w:val="24"/>
        </w:rPr>
        <w:t>1. Утвердить Порядок подготовки и обучения населения</w:t>
      </w:r>
      <w:r w:rsidRPr="00097C4A">
        <w:rPr>
          <w:rFonts w:ascii="Times New Roman" w:hAnsi="Times New Roman" w:cs="Times New Roman"/>
          <w:sz w:val="24"/>
          <w:szCs w:val="24"/>
        </w:rPr>
        <w:t xml:space="preserve">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r w:rsidRPr="00097C4A">
        <w:rPr>
          <w:rFonts w:ascii="Times New Roman" w:hAnsi="Times New Roman" w:cs="Times New Roman"/>
          <w:b/>
          <w:sz w:val="24"/>
          <w:szCs w:val="24"/>
        </w:rPr>
        <w:t>(</w:t>
      </w:r>
      <w:r w:rsidRPr="00097C4A">
        <w:rPr>
          <w:rStyle w:val="af1"/>
          <w:rFonts w:ascii="Times New Roman" w:hAnsi="Times New Roman" w:cs="Times New Roman"/>
          <w:b w:val="0"/>
          <w:color w:val="auto"/>
          <w:sz w:val="24"/>
          <w:szCs w:val="24"/>
        </w:rPr>
        <w:t>Приложение</w:t>
      </w:r>
      <w:r>
        <w:rPr>
          <w:rFonts w:ascii="Times New Roman" w:hAnsi="Times New Roman" w:cs="Times New Roman"/>
          <w:sz w:val="24"/>
          <w:szCs w:val="24"/>
        </w:rPr>
        <w:t>1</w:t>
      </w:r>
      <w:r w:rsidRPr="00097C4A">
        <w:rPr>
          <w:rFonts w:ascii="Times New Roman" w:hAnsi="Times New Roman" w:cs="Times New Roman"/>
          <w:sz w:val="24"/>
          <w:szCs w:val="24"/>
        </w:rPr>
        <w:t>).</w:t>
      </w:r>
    </w:p>
    <w:p w:rsidR="00097C4A" w:rsidRPr="00097C4A" w:rsidRDefault="00097C4A" w:rsidP="00097C4A">
      <w:pPr>
        <w:keepNext/>
        <w:keepLines/>
        <w:ind w:firstLine="567"/>
        <w:jc w:val="both"/>
        <w:rPr>
          <w:rFonts w:ascii="Times New Roman" w:hAnsi="Times New Roman" w:cs="Times New Roman"/>
          <w:sz w:val="24"/>
          <w:szCs w:val="24"/>
        </w:rPr>
      </w:pPr>
      <w:r w:rsidRPr="00097C4A">
        <w:rPr>
          <w:rFonts w:ascii="Times New Roman" w:hAnsi="Times New Roman" w:cs="Times New Roman"/>
          <w:b/>
          <w:sz w:val="24"/>
          <w:szCs w:val="24"/>
        </w:rPr>
        <w:t>2. Установить, что подготовка и обучение организуется</w:t>
      </w:r>
      <w:r w:rsidRPr="00097C4A">
        <w:rPr>
          <w:rFonts w:ascii="Times New Roman" w:hAnsi="Times New Roman" w:cs="Times New Roman"/>
          <w:sz w:val="24"/>
          <w:szCs w:val="24"/>
        </w:rPr>
        <w:t xml:space="preserve">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F236DB" w:rsidRPr="007D694D" w:rsidRDefault="00097C4A" w:rsidP="00097C4A">
      <w:pPr>
        <w:tabs>
          <w:tab w:val="num" w:pos="568"/>
        </w:tabs>
        <w:spacing w:line="240" w:lineRule="auto"/>
        <w:ind w:right="38" w:firstLine="567"/>
        <w:jc w:val="both"/>
        <w:rPr>
          <w:rFonts w:ascii="Times New Roman" w:hAnsi="Times New Roman" w:cs="Times New Roman"/>
          <w:sz w:val="24"/>
          <w:szCs w:val="24"/>
        </w:rPr>
      </w:pPr>
      <w:r>
        <w:rPr>
          <w:rFonts w:ascii="Times New Roman" w:hAnsi="Times New Roman" w:cs="Times New Roman"/>
          <w:b/>
          <w:sz w:val="24"/>
          <w:szCs w:val="24"/>
        </w:rPr>
        <w:t>3</w:t>
      </w:r>
      <w:r w:rsidR="00F236DB">
        <w:rPr>
          <w:rFonts w:ascii="Times New Roman" w:hAnsi="Times New Roman" w:cs="Times New Roman"/>
          <w:b/>
          <w:sz w:val="24"/>
          <w:szCs w:val="24"/>
        </w:rPr>
        <w:t>.</w:t>
      </w:r>
      <w:r w:rsidR="00F236DB" w:rsidRPr="007D694D">
        <w:rPr>
          <w:rFonts w:ascii="Times New Roman" w:hAnsi="Times New Roman" w:cs="Times New Roman"/>
          <w:b/>
          <w:sz w:val="24"/>
          <w:szCs w:val="24"/>
        </w:rPr>
        <w:t xml:space="preserve"> Специалисту администрации МО «посёлок Кысыл-Сыр» (О.В. Пархоменко)</w:t>
      </w:r>
      <w:r w:rsidR="00F236DB" w:rsidRPr="007D694D">
        <w:rPr>
          <w:rFonts w:ascii="Times New Roman" w:hAnsi="Times New Roman" w:cs="Times New Roman"/>
          <w:sz w:val="24"/>
          <w:szCs w:val="24"/>
        </w:rPr>
        <w:t xml:space="preserve"> опубликовать постановление </w:t>
      </w:r>
      <w:r w:rsidR="00F236DB" w:rsidRPr="007D694D">
        <w:rPr>
          <w:rFonts w:ascii="Times New Roman" w:hAnsi="Times New Roman" w:cs="Times New Roman"/>
          <w:color w:val="000000"/>
          <w:sz w:val="24"/>
          <w:szCs w:val="24"/>
          <w:bdr w:val="none" w:sz="0" w:space="0" w:color="auto" w:frame="1"/>
          <w:shd w:val="clear" w:color="auto" w:fill="FFFFFF"/>
          <w:lang w:eastAsia="ru-RU"/>
        </w:rPr>
        <w:t>на официальном сайте муниципального образования «поселок Кысыл-Сыр» Вилюйского улуса (района) Республики Саха (Якутия).</w:t>
      </w:r>
    </w:p>
    <w:p w:rsidR="007D694D" w:rsidRPr="00207B51" w:rsidRDefault="00097C4A" w:rsidP="00097C4A">
      <w:pPr>
        <w:pStyle w:val="ConsPlusNormal"/>
        <w:widowControl/>
        <w:spacing w:after="160"/>
        <w:ind w:firstLine="567"/>
        <w:jc w:val="both"/>
        <w:rPr>
          <w:rFonts w:ascii="Times New Roman" w:hAnsi="Times New Roman" w:cs="Times New Roman"/>
          <w:sz w:val="24"/>
          <w:szCs w:val="24"/>
        </w:rPr>
      </w:pPr>
      <w:r>
        <w:rPr>
          <w:rFonts w:ascii="Times New Roman" w:hAnsi="Times New Roman" w:cs="Times New Roman"/>
          <w:b/>
          <w:sz w:val="24"/>
          <w:szCs w:val="24"/>
        </w:rPr>
        <w:t>4</w:t>
      </w:r>
      <w:r w:rsidR="007D694D" w:rsidRPr="00235F80">
        <w:rPr>
          <w:rFonts w:ascii="Times New Roman" w:hAnsi="Times New Roman" w:cs="Times New Roman"/>
          <w:b/>
          <w:sz w:val="24"/>
          <w:szCs w:val="24"/>
        </w:rPr>
        <w:t>.</w:t>
      </w:r>
      <w:r w:rsidR="007D694D" w:rsidRPr="001B358F">
        <w:rPr>
          <w:rFonts w:ascii="Times New Roman" w:hAnsi="Times New Roman" w:cs="Times New Roman"/>
          <w:sz w:val="24"/>
          <w:szCs w:val="24"/>
        </w:rPr>
        <w:t xml:space="preserve"> </w:t>
      </w:r>
      <w:r w:rsidR="007D694D" w:rsidRPr="00C97EBD">
        <w:rPr>
          <w:rFonts w:ascii="Times New Roman" w:hAnsi="Times New Roman" w:cs="Times New Roman"/>
          <w:b/>
          <w:sz w:val="24"/>
          <w:szCs w:val="24"/>
        </w:rPr>
        <w:t>Настоящее постановление вступает в силу со дня его официального опубликования (обнародования).</w:t>
      </w:r>
    </w:p>
    <w:p w:rsidR="00207B51" w:rsidRPr="00207B51" w:rsidRDefault="00097C4A" w:rsidP="00097C4A">
      <w:pPr>
        <w:pStyle w:val="a6"/>
        <w:spacing w:before="0" w:beforeAutospacing="0" w:after="160" w:afterAutospacing="0"/>
        <w:ind w:firstLine="567"/>
        <w:jc w:val="both"/>
      </w:pPr>
      <w:r>
        <w:rPr>
          <w:b/>
        </w:rPr>
        <w:t>5</w:t>
      </w:r>
      <w:r w:rsidR="00207B51" w:rsidRPr="007D694D">
        <w:rPr>
          <w:b/>
        </w:rPr>
        <w:t>. Контроль за выполнением</w:t>
      </w:r>
      <w:r w:rsidR="00207B51" w:rsidRPr="00207B51">
        <w:t xml:space="preserve"> постановления </w:t>
      </w:r>
      <w:r w:rsidR="00F236DB">
        <w:t>оставляю за собой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55"/>
      </w:tblGrid>
      <w:tr w:rsidR="009167D7" w:rsidRPr="00141DA8" w:rsidTr="00F236DB">
        <w:tc>
          <w:tcPr>
            <w:tcW w:w="4743" w:type="dxa"/>
          </w:tcPr>
          <w:p w:rsidR="00141DA8" w:rsidRPr="00141DA8" w:rsidRDefault="00141DA8" w:rsidP="009167D7">
            <w:pPr>
              <w:jc w:val="both"/>
              <w:rPr>
                <w:rFonts w:ascii="Times New Roman" w:hAnsi="Times New Roman" w:cs="Times New Roman"/>
                <w:b/>
                <w:sz w:val="24"/>
                <w:szCs w:val="24"/>
                <w:lang w:eastAsia="ru-RU"/>
              </w:rPr>
            </w:pPr>
          </w:p>
          <w:p w:rsidR="009167D7" w:rsidRPr="00141DA8" w:rsidRDefault="009167D7" w:rsidP="009167D7">
            <w:pPr>
              <w:jc w:val="both"/>
              <w:rPr>
                <w:rFonts w:ascii="Times New Roman" w:hAnsi="Times New Roman" w:cs="Times New Roman"/>
                <w:b/>
                <w:sz w:val="24"/>
                <w:szCs w:val="24"/>
                <w:lang w:eastAsia="ru-RU"/>
              </w:rPr>
            </w:pPr>
            <w:r w:rsidRPr="00141DA8">
              <w:rPr>
                <w:rFonts w:ascii="Times New Roman" w:hAnsi="Times New Roman" w:cs="Times New Roman"/>
                <w:b/>
                <w:sz w:val="24"/>
                <w:szCs w:val="24"/>
                <w:lang w:eastAsia="ru-RU"/>
              </w:rPr>
              <w:t>Глав</w:t>
            </w:r>
            <w:r w:rsidR="00141DA8" w:rsidRPr="00141DA8">
              <w:rPr>
                <w:rFonts w:ascii="Times New Roman" w:hAnsi="Times New Roman" w:cs="Times New Roman"/>
                <w:b/>
                <w:sz w:val="24"/>
                <w:szCs w:val="24"/>
                <w:lang w:eastAsia="ru-RU"/>
              </w:rPr>
              <w:t>а</w:t>
            </w:r>
            <w:r w:rsidRPr="00141DA8">
              <w:rPr>
                <w:rFonts w:ascii="Times New Roman" w:hAnsi="Times New Roman" w:cs="Times New Roman"/>
                <w:b/>
                <w:sz w:val="24"/>
                <w:szCs w:val="24"/>
                <w:lang w:eastAsia="ru-RU"/>
              </w:rPr>
              <w:t xml:space="preserve"> </w:t>
            </w:r>
          </w:p>
          <w:p w:rsidR="009167D7" w:rsidRPr="00141DA8" w:rsidRDefault="009167D7" w:rsidP="009167D7">
            <w:pPr>
              <w:jc w:val="both"/>
              <w:rPr>
                <w:rFonts w:ascii="Times New Roman" w:hAnsi="Times New Roman" w:cs="Times New Roman"/>
                <w:b/>
                <w:color w:val="000000"/>
                <w:sz w:val="24"/>
                <w:szCs w:val="24"/>
                <w:bdr w:val="none" w:sz="0" w:space="0" w:color="auto" w:frame="1"/>
                <w:shd w:val="clear" w:color="auto" w:fill="FFFFFF"/>
                <w:lang w:eastAsia="ru-RU"/>
              </w:rPr>
            </w:pPr>
            <w:r w:rsidRPr="00141DA8">
              <w:rPr>
                <w:rFonts w:ascii="Times New Roman" w:hAnsi="Times New Roman" w:cs="Times New Roman"/>
                <w:b/>
                <w:sz w:val="24"/>
                <w:szCs w:val="24"/>
                <w:lang w:eastAsia="ru-RU"/>
              </w:rPr>
              <w:t>МО «поселок Кысыл-Сыр»</w:t>
            </w:r>
          </w:p>
        </w:tc>
        <w:tc>
          <w:tcPr>
            <w:tcW w:w="4755" w:type="dxa"/>
          </w:tcPr>
          <w:p w:rsidR="00141DA8" w:rsidRPr="00141DA8" w:rsidRDefault="00141DA8" w:rsidP="009167D7">
            <w:pPr>
              <w:jc w:val="right"/>
              <w:rPr>
                <w:rFonts w:ascii="Times New Roman" w:hAnsi="Times New Roman" w:cs="Times New Roman"/>
                <w:b/>
                <w:sz w:val="24"/>
                <w:szCs w:val="24"/>
                <w:lang w:eastAsia="ru-RU"/>
              </w:rPr>
            </w:pPr>
          </w:p>
          <w:p w:rsidR="00141DA8" w:rsidRPr="00141DA8" w:rsidRDefault="00141DA8" w:rsidP="009167D7">
            <w:pPr>
              <w:jc w:val="right"/>
              <w:rPr>
                <w:rFonts w:ascii="Times New Roman" w:hAnsi="Times New Roman" w:cs="Times New Roman"/>
                <w:b/>
                <w:sz w:val="24"/>
                <w:szCs w:val="24"/>
                <w:lang w:eastAsia="ru-RU"/>
              </w:rPr>
            </w:pPr>
          </w:p>
          <w:p w:rsidR="009167D7" w:rsidRPr="00141DA8" w:rsidRDefault="00141DA8" w:rsidP="009167D7">
            <w:pPr>
              <w:jc w:val="right"/>
              <w:rPr>
                <w:rFonts w:ascii="Times New Roman" w:hAnsi="Times New Roman" w:cs="Times New Roman"/>
                <w:b/>
                <w:color w:val="000000"/>
                <w:sz w:val="24"/>
                <w:szCs w:val="24"/>
                <w:bdr w:val="none" w:sz="0" w:space="0" w:color="auto" w:frame="1"/>
                <w:shd w:val="clear" w:color="auto" w:fill="FFFFFF"/>
                <w:lang w:eastAsia="ru-RU"/>
              </w:rPr>
            </w:pPr>
            <w:proofErr w:type="spellStart"/>
            <w:r w:rsidRPr="00141DA8">
              <w:rPr>
                <w:rFonts w:ascii="Times New Roman" w:hAnsi="Times New Roman" w:cs="Times New Roman"/>
                <w:b/>
                <w:color w:val="000000"/>
                <w:sz w:val="24"/>
                <w:szCs w:val="24"/>
                <w:bdr w:val="none" w:sz="0" w:space="0" w:color="auto" w:frame="1"/>
                <w:shd w:val="clear" w:color="auto" w:fill="FFFFFF"/>
                <w:lang w:eastAsia="ru-RU"/>
              </w:rPr>
              <w:t>М.Ш.Калимуллин</w:t>
            </w:r>
            <w:proofErr w:type="spellEnd"/>
          </w:p>
        </w:tc>
      </w:tr>
    </w:tbl>
    <w:p w:rsidR="00C762A9" w:rsidRPr="00F4780B" w:rsidRDefault="00141DA8" w:rsidP="00C762A9">
      <w:pPr>
        <w:pStyle w:val="21"/>
        <w:shd w:val="clear" w:color="auto" w:fill="auto"/>
        <w:spacing w:after="0" w:line="240" w:lineRule="auto"/>
        <w:ind w:left="5068" w:right="10"/>
        <w:jc w:val="right"/>
        <w:rPr>
          <w:rFonts w:ascii="Times New Roman" w:hAnsi="Times New Roman" w:cs="Times New Roman"/>
          <w:sz w:val="18"/>
          <w:szCs w:val="18"/>
        </w:rPr>
      </w:pPr>
      <w:r>
        <w:rPr>
          <w:rFonts w:ascii="Times New Roman" w:eastAsia="Times New Roman" w:hAnsi="Times New Roman" w:cs="Times New Roman"/>
          <w:sz w:val="24"/>
          <w:szCs w:val="24"/>
          <w:lang w:eastAsia="ru-RU"/>
        </w:rPr>
        <w:br w:type="page"/>
      </w:r>
      <w:r w:rsidR="00C762A9" w:rsidRPr="00F4780B">
        <w:rPr>
          <w:rFonts w:ascii="Times New Roman" w:hAnsi="Times New Roman" w:cs="Times New Roman"/>
          <w:sz w:val="18"/>
          <w:szCs w:val="18"/>
        </w:rPr>
        <w:lastRenderedPageBreak/>
        <w:t>Приложение 1</w:t>
      </w:r>
    </w:p>
    <w:p w:rsidR="00C762A9" w:rsidRPr="00F4780B" w:rsidRDefault="00C762A9" w:rsidP="00C762A9">
      <w:pPr>
        <w:pStyle w:val="21"/>
        <w:shd w:val="clear" w:color="auto" w:fill="auto"/>
        <w:spacing w:after="0" w:line="240" w:lineRule="auto"/>
        <w:ind w:left="5068" w:right="10"/>
        <w:jc w:val="right"/>
        <w:rPr>
          <w:rFonts w:ascii="Times New Roman" w:hAnsi="Times New Roman" w:cs="Times New Roman"/>
          <w:sz w:val="18"/>
          <w:szCs w:val="18"/>
        </w:rPr>
      </w:pPr>
      <w:r w:rsidRPr="00F4780B">
        <w:rPr>
          <w:rFonts w:ascii="Times New Roman" w:hAnsi="Times New Roman" w:cs="Times New Roman"/>
          <w:sz w:val="18"/>
          <w:szCs w:val="18"/>
        </w:rPr>
        <w:t xml:space="preserve">к постановлению администрации </w:t>
      </w:r>
    </w:p>
    <w:p w:rsidR="00C762A9" w:rsidRPr="00F4780B" w:rsidRDefault="00C762A9" w:rsidP="00C762A9">
      <w:pPr>
        <w:pStyle w:val="21"/>
        <w:shd w:val="clear" w:color="auto" w:fill="auto"/>
        <w:spacing w:after="0" w:line="240" w:lineRule="auto"/>
        <w:ind w:left="5068" w:right="10"/>
        <w:jc w:val="right"/>
        <w:rPr>
          <w:rFonts w:ascii="Times New Roman" w:hAnsi="Times New Roman" w:cs="Times New Roman"/>
          <w:sz w:val="18"/>
          <w:szCs w:val="18"/>
        </w:rPr>
      </w:pPr>
      <w:r w:rsidRPr="00F4780B">
        <w:rPr>
          <w:rFonts w:ascii="Times New Roman" w:hAnsi="Times New Roman" w:cs="Times New Roman"/>
          <w:sz w:val="18"/>
          <w:szCs w:val="18"/>
        </w:rPr>
        <w:t xml:space="preserve">МО </w:t>
      </w:r>
      <w:r w:rsidR="00F4780B">
        <w:rPr>
          <w:rFonts w:ascii="Times New Roman" w:hAnsi="Times New Roman" w:cs="Times New Roman"/>
          <w:sz w:val="18"/>
          <w:szCs w:val="18"/>
        </w:rPr>
        <w:t>«</w:t>
      </w:r>
      <w:proofErr w:type="spellStart"/>
      <w:r w:rsidR="00F4780B">
        <w:rPr>
          <w:rFonts w:ascii="Times New Roman" w:hAnsi="Times New Roman" w:cs="Times New Roman"/>
          <w:sz w:val="18"/>
          <w:szCs w:val="18"/>
        </w:rPr>
        <w:t>п.Кысыл</w:t>
      </w:r>
      <w:proofErr w:type="spellEnd"/>
      <w:r w:rsidR="00F4780B">
        <w:rPr>
          <w:rFonts w:ascii="Times New Roman" w:hAnsi="Times New Roman" w:cs="Times New Roman"/>
          <w:sz w:val="18"/>
          <w:szCs w:val="18"/>
        </w:rPr>
        <w:t>-Сыр»</w:t>
      </w:r>
    </w:p>
    <w:p w:rsidR="00097C4A" w:rsidRDefault="00C762A9" w:rsidP="00C762A9">
      <w:pPr>
        <w:pStyle w:val="21"/>
        <w:shd w:val="clear" w:color="auto" w:fill="auto"/>
        <w:spacing w:after="0" w:line="240" w:lineRule="auto"/>
        <w:ind w:left="5068" w:right="10"/>
        <w:jc w:val="right"/>
        <w:rPr>
          <w:rFonts w:ascii="Times New Roman" w:hAnsi="Times New Roman" w:cs="Times New Roman"/>
          <w:sz w:val="18"/>
          <w:szCs w:val="18"/>
        </w:rPr>
      </w:pPr>
      <w:r w:rsidRPr="00F4780B">
        <w:rPr>
          <w:rFonts w:ascii="Times New Roman" w:hAnsi="Times New Roman" w:cs="Times New Roman"/>
          <w:sz w:val="18"/>
          <w:szCs w:val="18"/>
        </w:rPr>
        <w:t xml:space="preserve">от </w:t>
      </w:r>
      <w:r w:rsidR="00F4780B">
        <w:rPr>
          <w:rFonts w:ascii="Times New Roman" w:hAnsi="Times New Roman" w:cs="Times New Roman"/>
          <w:sz w:val="18"/>
          <w:szCs w:val="18"/>
        </w:rPr>
        <w:t>26.12</w:t>
      </w:r>
      <w:r w:rsidRPr="00F4780B">
        <w:rPr>
          <w:rFonts w:ascii="Times New Roman" w:hAnsi="Times New Roman" w:cs="Times New Roman"/>
          <w:sz w:val="18"/>
          <w:szCs w:val="18"/>
        </w:rPr>
        <w:t xml:space="preserve">.2018 года № </w:t>
      </w:r>
      <w:r w:rsidR="00F4780B">
        <w:rPr>
          <w:rFonts w:ascii="Times New Roman" w:hAnsi="Times New Roman" w:cs="Times New Roman"/>
          <w:sz w:val="18"/>
          <w:szCs w:val="18"/>
        </w:rPr>
        <w:t>1</w:t>
      </w:r>
      <w:r w:rsidR="00690630">
        <w:rPr>
          <w:rFonts w:ascii="Times New Roman" w:hAnsi="Times New Roman" w:cs="Times New Roman"/>
          <w:sz w:val="18"/>
          <w:szCs w:val="18"/>
        </w:rPr>
        <w:t>2</w:t>
      </w:r>
      <w:r w:rsidR="00097C4A">
        <w:rPr>
          <w:rFonts w:ascii="Times New Roman" w:hAnsi="Times New Roman" w:cs="Times New Roman"/>
          <w:sz w:val="18"/>
          <w:szCs w:val="18"/>
        </w:rPr>
        <w:t>7</w:t>
      </w:r>
      <w:bookmarkStart w:id="0" w:name="_GoBack"/>
      <w:bookmarkEnd w:id="0"/>
    </w:p>
    <w:p w:rsidR="00097C4A" w:rsidRDefault="00097C4A" w:rsidP="00097C4A">
      <w:pPr>
        <w:tabs>
          <w:tab w:val="left" w:pos="3825"/>
        </w:tabs>
        <w:jc w:val="center"/>
        <w:rPr>
          <w:rFonts w:ascii="Times New Roman" w:eastAsia="Calibri" w:hAnsi="Times New Roman" w:cs="Times New Roman"/>
          <w:b/>
          <w:bCs/>
          <w:color w:val="000000"/>
          <w:sz w:val="24"/>
          <w:szCs w:val="24"/>
          <w:lang w:val="x-none" w:eastAsia="x-none"/>
        </w:rPr>
      </w:pPr>
      <w:r w:rsidRPr="00097C4A">
        <w:rPr>
          <w:rFonts w:ascii="Times New Roman" w:eastAsia="Calibri" w:hAnsi="Times New Roman" w:cs="Times New Roman"/>
          <w:b/>
          <w:bCs/>
          <w:color w:val="000000"/>
          <w:sz w:val="24"/>
          <w:szCs w:val="24"/>
          <w:lang w:val="x-none" w:eastAsia="x-none"/>
        </w:rPr>
        <w:t>П</w:t>
      </w:r>
      <w:r w:rsidRPr="00097C4A">
        <w:rPr>
          <w:rFonts w:ascii="Times New Roman" w:eastAsia="Calibri" w:hAnsi="Times New Roman" w:cs="Times New Roman"/>
          <w:b/>
          <w:bCs/>
          <w:color w:val="000000"/>
          <w:sz w:val="24"/>
          <w:szCs w:val="24"/>
          <w:lang w:eastAsia="x-none"/>
        </w:rPr>
        <w:t>ОРЯДОК</w:t>
      </w:r>
    </w:p>
    <w:p w:rsidR="00097C4A" w:rsidRDefault="00097C4A" w:rsidP="00097C4A">
      <w:pPr>
        <w:tabs>
          <w:tab w:val="left" w:pos="3825"/>
        </w:tabs>
        <w:jc w:val="center"/>
        <w:rPr>
          <w:rFonts w:ascii="Times New Roman" w:eastAsia="Calibri" w:hAnsi="Times New Roman" w:cs="Times New Roman"/>
          <w:b/>
          <w:bCs/>
          <w:color w:val="000000"/>
          <w:sz w:val="24"/>
          <w:szCs w:val="24"/>
          <w:lang w:val="x-none" w:eastAsia="x-none"/>
        </w:rPr>
      </w:pPr>
      <w:r w:rsidRPr="00097C4A">
        <w:rPr>
          <w:rFonts w:ascii="Times New Roman" w:eastAsia="Calibri" w:hAnsi="Times New Roman" w:cs="Times New Roman"/>
          <w:b/>
          <w:bCs/>
          <w:color w:val="000000"/>
          <w:sz w:val="24"/>
          <w:szCs w:val="24"/>
          <w:lang w:val="x-none" w:eastAsia="x-none"/>
        </w:rPr>
        <w:t>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bookmarkStart w:id="1" w:name="sub_1001"/>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bookmarkStart w:id="2" w:name="sub_1002"/>
      <w:bookmarkEnd w:id="1"/>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bookmarkEnd w:id="2"/>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лица, занятые в сфере производства и обслуживания (далее - работающее н</w:t>
      </w:r>
      <w:r>
        <w:rPr>
          <w:rFonts w:ascii="Times New Roman" w:eastAsia="DejaVu Sans" w:hAnsi="Times New Roman" w:cs="Times New Roman"/>
          <w:color w:val="000000"/>
          <w:kern w:val="2"/>
          <w:sz w:val="24"/>
          <w:szCs w:val="24"/>
        </w:rPr>
        <w:t>а</w:t>
      </w:r>
      <w:r w:rsidRPr="00097C4A">
        <w:rPr>
          <w:rFonts w:ascii="Times New Roman" w:eastAsia="DejaVu Sans" w:hAnsi="Times New Roman" w:cs="Times New Roman"/>
          <w:color w:val="000000"/>
          <w:kern w:val="2"/>
          <w:sz w:val="24"/>
          <w:szCs w:val="24"/>
        </w:rPr>
        <w:t>селение);</w:t>
      </w:r>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лица, не занятые в сфере производства и обслуживания (далее - неработающее население);</w:t>
      </w:r>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РСЧС Вилюйский район единой государственной системы предупреждения и ликвидации чрезвычайных ситуаций (далее - уполномоченные работники);</w:t>
      </w:r>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 xml:space="preserve">председатели комиссий по предупреждению и ликвидации чрезвычайных ситуаций и обеспечению пожарной безопасности МО </w:t>
      </w:r>
      <w:r w:rsidRPr="00097C4A">
        <w:rPr>
          <w:rFonts w:ascii="Times New Roman" w:eastAsia="DejaVu Sans" w:hAnsi="Times New Roman" w:cs="Times New Roman"/>
          <w:bCs/>
          <w:color w:val="000000"/>
          <w:kern w:val="2"/>
          <w:sz w:val="24"/>
          <w:szCs w:val="24"/>
        </w:rPr>
        <w:t>«поселок Кысыл-Сыр»</w:t>
      </w:r>
      <w:r>
        <w:rPr>
          <w:rFonts w:ascii="Times New Roman" w:eastAsia="DejaVu Sans" w:hAnsi="Times New Roman" w:cs="Times New Roman"/>
          <w:color w:val="000000"/>
          <w:kern w:val="2"/>
          <w:sz w:val="24"/>
          <w:szCs w:val="24"/>
        </w:rPr>
        <w:t>.</w:t>
      </w:r>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выработка у руководителей администрации и организаций навыков управления силами и средствами, входящими в состав муниципального звена территориальной подсистемы РСЧС Вилюйский район единой государственной системы предупреждения и ликвидации чрезвычайных ситуаций;</w:t>
      </w:r>
    </w:p>
    <w:p w:rsid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097C4A" w:rsidRPr="00097C4A" w:rsidRDefault="00097C4A" w:rsidP="00097C4A">
      <w:pPr>
        <w:tabs>
          <w:tab w:val="left" w:pos="3825"/>
        </w:tab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РСЧС Вилюйский район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097C4A" w:rsidRPr="00097C4A" w:rsidRDefault="00097C4A" w:rsidP="00097C4A">
      <w:pPr>
        <w:keepNext/>
        <w:keepLines/>
        <w:suppressAutoHyphens/>
        <w:jc w:val="both"/>
        <w:rPr>
          <w:rFonts w:ascii="Times New Roman" w:eastAsia="DejaVu Sans" w:hAnsi="Times New Roman" w:cs="Times New Roman"/>
          <w:color w:val="000000"/>
          <w:kern w:val="2"/>
          <w:sz w:val="24"/>
          <w:szCs w:val="24"/>
        </w:rPr>
      </w:pPr>
      <w:bookmarkStart w:id="3" w:name="sub_1004"/>
      <w:r w:rsidRPr="00097C4A">
        <w:rPr>
          <w:rFonts w:ascii="Times New Roman" w:eastAsia="DejaVu Sans" w:hAnsi="Times New Roman" w:cs="Times New Roman"/>
          <w:color w:val="000000"/>
          <w:kern w:val="2"/>
          <w:sz w:val="24"/>
          <w:szCs w:val="24"/>
        </w:rPr>
        <w:lastRenderedPageBreak/>
        <w:t>4. Подготовка и обучение населения мерам пожарной безопасности, способам защиты от опасностей, возникающих при ведении военных действий или вследствие этих действий, предусматривает:</w:t>
      </w:r>
    </w:p>
    <w:bookmarkEnd w:id="3"/>
    <w:p w:rsidR="00097C4A" w:rsidRPr="00097C4A" w:rsidRDefault="00097C4A" w:rsidP="00097C4A">
      <w:pPr>
        <w:pStyle w:val="aa"/>
        <w:keepNext/>
        <w:keepLines/>
        <w:numPr>
          <w:ilvl w:val="0"/>
          <w:numId w:val="20"/>
        </w:numPr>
        <w:suppressAutoHyphens/>
        <w:spacing w:after="0" w:line="240" w:lineRule="auto"/>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b/>
          <w:color w:val="000000"/>
          <w:kern w:val="2"/>
          <w:sz w:val="24"/>
          <w:szCs w:val="24"/>
        </w:rPr>
        <w:t>для работающего населения</w:t>
      </w:r>
      <w:r w:rsidRPr="00097C4A">
        <w:rPr>
          <w:rFonts w:ascii="Times New Roman" w:eastAsia="DejaVu Sans" w:hAnsi="Times New Roman" w:cs="Times New Roman"/>
          <w:color w:val="000000"/>
          <w:kern w:val="2"/>
          <w:sz w:val="24"/>
          <w:szCs w:val="24"/>
        </w:rPr>
        <w:t xml:space="preserve">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097C4A" w:rsidRPr="00097C4A" w:rsidRDefault="00097C4A" w:rsidP="00097C4A">
      <w:pPr>
        <w:pStyle w:val="aa"/>
        <w:keepNext/>
        <w:keepLines/>
        <w:numPr>
          <w:ilvl w:val="0"/>
          <w:numId w:val="20"/>
        </w:numPr>
        <w:suppressAutoHyphens/>
        <w:spacing w:after="0" w:line="240" w:lineRule="auto"/>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b/>
          <w:color w:val="000000"/>
          <w:kern w:val="2"/>
          <w:sz w:val="24"/>
          <w:szCs w:val="24"/>
        </w:rPr>
        <w:t>для неработающего населения</w:t>
      </w:r>
      <w:r w:rsidRPr="00097C4A">
        <w:rPr>
          <w:rFonts w:ascii="Times New Roman" w:eastAsia="DejaVu Sans" w:hAnsi="Times New Roman" w:cs="Times New Roman"/>
          <w:color w:val="000000"/>
          <w:kern w:val="2"/>
          <w:sz w:val="24"/>
          <w:szCs w:val="24"/>
        </w:rPr>
        <w:t xml:space="preserve"> - проведение бесед, лекций, консультаций, показ учебных кино- и видеофильмов, а также самостоятельное изучение памяток, листовок, пособий,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w:t>
      </w:r>
    </w:p>
    <w:p w:rsidR="00097C4A" w:rsidRPr="00097C4A" w:rsidRDefault="00097C4A" w:rsidP="00097C4A">
      <w:pPr>
        <w:pStyle w:val="aa"/>
        <w:keepNext/>
        <w:keepLines/>
        <w:numPr>
          <w:ilvl w:val="0"/>
          <w:numId w:val="20"/>
        </w:numPr>
        <w:suppressAutoHyphens/>
        <w:spacing w:after="0" w:line="240" w:lineRule="auto"/>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b/>
          <w:color w:val="000000"/>
          <w:kern w:val="2"/>
          <w:sz w:val="24"/>
          <w:szCs w:val="24"/>
        </w:rPr>
        <w:t>для обучающихся</w:t>
      </w:r>
      <w:r w:rsidRPr="00097C4A">
        <w:rPr>
          <w:rFonts w:ascii="Times New Roman" w:eastAsia="DejaVu Sans" w:hAnsi="Times New Roman" w:cs="Times New Roman"/>
          <w:color w:val="000000"/>
          <w:kern w:val="2"/>
          <w:sz w:val="24"/>
          <w:szCs w:val="24"/>
        </w:rPr>
        <w:t xml:space="preserve">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утвержденными Министерством образования Российской Федерации;</w:t>
      </w:r>
    </w:p>
    <w:p w:rsidR="00097C4A" w:rsidRPr="00097C4A" w:rsidRDefault="00097C4A" w:rsidP="00097C4A">
      <w:pPr>
        <w:pStyle w:val="aa"/>
        <w:keepNext/>
        <w:keepLines/>
        <w:numPr>
          <w:ilvl w:val="0"/>
          <w:numId w:val="20"/>
        </w:numPr>
        <w:suppressAutoHyphens/>
        <w:spacing w:after="0" w:line="240" w:lineRule="auto"/>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b/>
          <w:color w:val="000000"/>
          <w:kern w:val="2"/>
          <w:sz w:val="24"/>
          <w:szCs w:val="24"/>
        </w:rPr>
        <w:t>для уполномоченных работников и председателей комиссий</w:t>
      </w:r>
      <w:r w:rsidRPr="00097C4A">
        <w:rPr>
          <w:rFonts w:ascii="Times New Roman" w:eastAsia="DejaVu Sans" w:hAnsi="Times New Roman" w:cs="Times New Roman"/>
          <w:color w:val="000000"/>
          <w:kern w:val="2"/>
          <w:sz w:val="24"/>
          <w:szCs w:val="24"/>
        </w:rPr>
        <w:t xml:space="preserve"> по предупреждению и ликвидации чрезвычайных ситуаций и обеспечению пожарной безопасности, предприятий и организаций - повышение квалификации не реже одного раза в 5 лет, проведение самостоятельной работы, а также участие в сборах, учениях и тренировках.</w:t>
      </w:r>
    </w:p>
    <w:p w:rsidR="00097C4A" w:rsidRPr="00097C4A" w:rsidRDefault="00097C4A" w:rsidP="00097C4A">
      <w:pPr>
        <w:keepNext/>
        <w:keepLines/>
        <w:suppressAutoHyphen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5. 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
    <w:p w:rsidR="00097C4A" w:rsidRPr="00097C4A" w:rsidRDefault="00097C4A" w:rsidP="00097C4A">
      <w:pPr>
        <w:keepNext/>
        <w:widowControl w:val="0"/>
        <w:suppressAutoHyphen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097C4A" w:rsidRPr="00097C4A" w:rsidRDefault="00097C4A" w:rsidP="00097C4A">
      <w:pPr>
        <w:pStyle w:val="aa"/>
        <w:keepNext/>
        <w:widowControl w:val="0"/>
        <w:numPr>
          <w:ilvl w:val="0"/>
          <w:numId w:val="21"/>
        </w:numPr>
        <w:suppressAutoHyphens/>
        <w:spacing w:after="0" w:line="240" w:lineRule="auto"/>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АУ РС(Я) («УМЦ ГОЧС АУ РС(Я)»);</w:t>
      </w:r>
    </w:p>
    <w:p w:rsidR="00097C4A" w:rsidRPr="00097C4A" w:rsidRDefault="00097C4A" w:rsidP="00097C4A">
      <w:pPr>
        <w:pStyle w:val="aa"/>
        <w:keepNext/>
        <w:widowControl w:val="0"/>
        <w:numPr>
          <w:ilvl w:val="0"/>
          <w:numId w:val="21"/>
        </w:numPr>
        <w:suppressAutoHyphens/>
        <w:spacing w:after="0" w:line="240" w:lineRule="auto"/>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АУ РС(Я) («УМЦ ГОЧСАУ РС(Я)»).</w:t>
      </w:r>
    </w:p>
    <w:p w:rsidR="00097C4A" w:rsidRPr="00097C4A" w:rsidRDefault="00097C4A" w:rsidP="00097C4A">
      <w:pPr>
        <w:keepNext/>
        <w:widowControl w:val="0"/>
        <w:suppressAutoHyphens/>
        <w:jc w:val="both"/>
        <w:rPr>
          <w:rFonts w:ascii="Times New Roman" w:eastAsia="DejaVu Sans" w:hAnsi="Times New Roman" w:cs="Times New Roman"/>
          <w:color w:val="000000"/>
          <w:kern w:val="2"/>
          <w:sz w:val="24"/>
          <w:szCs w:val="24"/>
        </w:rPr>
      </w:pPr>
      <w:r w:rsidRPr="00097C4A">
        <w:rPr>
          <w:rFonts w:ascii="Times New Roman" w:eastAsia="DejaVu Sans" w:hAnsi="Times New Roman" w:cs="Times New Roman"/>
          <w:color w:val="000000"/>
          <w:kern w:val="2"/>
          <w:sz w:val="24"/>
          <w:szCs w:val="24"/>
        </w:rPr>
        <w:t xml:space="preserve">6.1. 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в учреждениях повышения квалификации Министерства образования Российской Федерации и других федеральных органов исполнительной власти, являющихся </w:t>
      </w:r>
      <w:r w:rsidRPr="00097C4A">
        <w:rPr>
          <w:rFonts w:ascii="Times New Roman" w:eastAsia="DejaVu Sans" w:hAnsi="Times New Roman" w:cs="Times New Roman"/>
          <w:color w:val="000000"/>
          <w:kern w:val="2"/>
          <w:sz w:val="24"/>
          <w:szCs w:val="24"/>
        </w:rPr>
        <w:lastRenderedPageBreak/>
        <w:t>учредителями образовательных учреждений, в учебно-методическом центре по гражданской обороне и чрезвычайным ситуациям АУ РС(Я).</w:t>
      </w:r>
    </w:p>
    <w:p w:rsidR="00097C4A" w:rsidRPr="00097C4A" w:rsidRDefault="00097C4A" w:rsidP="00097C4A">
      <w:pPr>
        <w:keepNext/>
        <w:widowControl w:val="0"/>
        <w:suppressAutoHyphens/>
        <w:jc w:val="both"/>
        <w:rPr>
          <w:rFonts w:ascii="Times New Roman" w:eastAsia="DejaVu Sans" w:hAnsi="Times New Roman" w:cs="Times New Roman"/>
          <w:color w:val="000000"/>
          <w:kern w:val="2"/>
          <w:sz w:val="24"/>
          <w:szCs w:val="24"/>
        </w:rPr>
      </w:pPr>
      <w:bookmarkStart w:id="4" w:name="sub_1007"/>
      <w:r w:rsidRPr="00097C4A">
        <w:rPr>
          <w:rFonts w:ascii="Times New Roman" w:eastAsia="DejaVu Sans" w:hAnsi="Times New Roman" w:cs="Times New Roman"/>
          <w:color w:val="000000"/>
          <w:kern w:val="2"/>
          <w:sz w:val="24"/>
          <w:szCs w:val="24"/>
        </w:rPr>
        <w:t>7. Совершенствование знаний, умений и навыков в области пожарной безопасности, способов защиты от опасностей, возникающих при ведении военных действий или вследствие этих действий, осуществляется в ходе проведения комплексных, командно-штабных учений и тренировок, тактико-специальных учений.</w:t>
      </w:r>
    </w:p>
    <w:p w:rsidR="00097C4A" w:rsidRPr="00097C4A" w:rsidRDefault="00097C4A" w:rsidP="00097C4A">
      <w:pPr>
        <w:keepNext/>
        <w:keepLines/>
        <w:suppressAutoHyphens/>
        <w:jc w:val="both"/>
        <w:rPr>
          <w:rFonts w:ascii="Times New Roman" w:eastAsia="DejaVu Sans" w:hAnsi="Times New Roman" w:cs="Times New Roman"/>
          <w:color w:val="000000"/>
          <w:kern w:val="2"/>
          <w:sz w:val="24"/>
          <w:szCs w:val="24"/>
        </w:rPr>
      </w:pPr>
      <w:bookmarkStart w:id="5" w:name="sub_1008"/>
      <w:bookmarkEnd w:id="4"/>
      <w:r w:rsidRPr="00097C4A">
        <w:rPr>
          <w:rFonts w:ascii="Times New Roman" w:eastAsia="DejaVu Sans" w:hAnsi="Times New Roman" w:cs="Times New Roman"/>
          <w:color w:val="000000"/>
          <w:kern w:val="2"/>
          <w:sz w:val="24"/>
          <w:szCs w:val="24"/>
        </w:rPr>
        <w:t>8. К проведению командно-штабных учений, по согласованию с органами местного самоуправления, могут в установленном порядке привлекаться силы и средства муниципального звена территориальной подсистемы РСЧС Вилюйский район единой государственной системы предупреждения и ликвидации чрезвычайных ситуаций.</w:t>
      </w:r>
      <w:bookmarkEnd w:id="5"/>
    </w:p>
    <w:p w:rsidR="00097C4A" w:rsidRPr="00097C4A" w:rsidRDefault="00097C4A" w:rsidP="00C762A9">
      <w:pPr>
        <w:pStyle w:val="21"/>
        <w:shd w:val="clear" w:color="auto" w:fill="auto"/>
        <w:spacing w:after="0" w:line="240" w:lineRule="auto"/>
        <w:ind w:left="5068" w:right="10"/>
        <w:jc w:val="right"/>
        <w:rPr>
          <w:rFonts w:ascii="Times New Roman" w:hAnsi="Times New Roman" w:cs="Times New Roman"/>
          <w:sz w:val="24"/>
          <w:szCs w:val="24"/>
        </w:rPr>
      </w:pPr>
    </w:p>
    <w:sectPr w:rsidR="00097C4A" w:rsidRPr="00097C4A" w:rsidSect="00235F80">
      <w:pgSz w:w="11906" w:h="16838"/>
      <w:pgMar w:top="851"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76" style="width:11.25pt;height:6pt" coordsize="" o:spt="100" o:bullet="t" adj="0,,0" path="" stroked="f">
        <v:stroke joinstyle="miter"/>
        <v:imagedata r:id="rId1" o:title="image30"/>
        <v:formulas/>
        <v:path o:connecttype="segments"/>
      </v:shape>
    </w:pict>
  </w:numPicBullet>
  <w:numPicBullet w:numPicBulletId="1">
    <w:pict>
      <v:shape id="_x0000_i1177" style="width:11.25pt;height:4.5pt" coordsize="" o:spt="100" o:bullet="t" adj="0,,0" path="" stroked="f">
        <v:stroke joinstyle="miter"/>
        <v:imagedata r:id="rId2" o:title="image31"/>
        <v:formulas/>
        <v:path o:connecttype="segments"/>
      </v:shape>
    </w:pict>
  </w:numPicBullet>
  <w:abstractNum w:abstractNumId="0" w15:restartNumberingAfterBreak="0">
    <w:nsid w:val="0C6E77E0"/>
    <w:multiLevelType w:val="hybridMultilevel"/>
    <w:tmpl w:val="CD48C36A"/>
    <w:lvl w:ilvl="0" w:tplc="F1A86816">
      <w:start w:val="3"/>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9CB1DC">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AECD2">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A750A">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A80C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0048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F244">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470B8">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0CE9A0">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E60E26"/>
    <w:multiLevelType w:val="hybridMultilevel"/>
    <w:tmpl w:val="F57C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00D97"/>
    <w:multiLevelType w:val="hybridMultilevel"/>
    <w:tmpl w:val="CFC08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E5320"/>
    <w:multiLevelType w:val="hybridMultilevel"/>
    <w:tmpl w:val="1DBE7AF0"/>
    <w:lvl w:ilvl="0" w:tplc="749C2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44F83"/>
    <w:multiLevelType w:val="hybridMultilevel"/>
    <w:tmpl w:val="DB1C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2000E4"/>
    <w:multiLevelType w:val="multilevel"/>
    <w:tmpl w:val="EF0E722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7F41D2"/>
    <w:multiLevelType w:val="hybridMultilevel"/>
    <w:tmpl w:val="651A0B1A"/>
    <w:lvl w:ilvl="0" w:tplc="C3983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E5603A"/>
    <w:multiLevelType w:val="hybridMultilevel"/>
    <w:tmpl w:val="F8CC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330D2"/>
    <w:multiLevelType w:val="hybridMultilevel"/>
    <w:tmpl w:val="2BEC5BA2"/>
    <w:lvl w:ilvl="0" w:tplc="A8C04C26">
      <w:start w:val="1"/>
      <w:numFmt w:val="bullet"/>
      <w:lvlText w:val="-"/>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528B94">
      <w:start w:val="1"/>
      <w:numFmt w:val="bullet"/>
      <w:lvlText w:val="o"/>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8842DC">
      <w:start w:val="1"/>
      <w:numFmt w:val="bullet"/>
      <w:lvlText w:val="▪"/>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A87032">
      <w:start w:val="1"/>
      <w:numFmt w:val="bullet"/>
      <w:lvlText w:val="•"/>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A83BB4">
      <w:start w:val="1"/>
      <w:numFmt w:val="bullet"/>
      <w:lvlText w:val="o"/>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CA3616">
      <w:start w:val="1"/>
      <w:numFmt w:val="bullet"/>
      <w:lvlText w:val="▪"/>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427E10">
      <w:start w:val="1"/>
      <w:numFmt w:val="bullet"/>
      <w:lvlText w:val="•"/>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92D4B4">
      <w:start w:val="1"/>
      <w:numFmt w:val="bullet"/>
      <w:lvlText w:val="o"/>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90F5DE">
      <w:start w:val="1"/>
      <w:numFmt w:val="bullet"/>
      <w:lvlText w:val="▪"/>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BA95824"/>
    <w:multiLevelType w:val="singleLevel"/>
    <w:tmpl w:val="6D78077A"/>
    <w:lvl w:ilvl="0">
      <w:start w:val="2"/>
      <w:numFmt w:val="bullet"/>
      <w:lvlText w:val="-"/>
      <w:lvlJc w:val="left"/>
      <w:pPr>
        <w:tabs>
          <w:tab w:val="num" w:pos="1620"/>
        </w:tabs>
        <w:ind w:left="1620" w:hanging="360"/>
      </w:pPr>
      <w:rPr>
        <w:rFonts w:hint="default"/>
      </w:rPr>
    </w:lvl>
  </w:abstractNum>
  <w:abstractNum w:abstractNumId="10" w15:restartNumberingAfterBreak="0">
    <w:nsid w:val="4CFA5BAB"/>
    <w:multiLevelType w:val="hybridMultilevel"/>
    <w:tmpl w:val="439AD1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353E066E">
      <w:start w:val="1"/>
      <w:numFmt w:val="decimal"/>
      <w:lvlText w:val="%4."/>
      <w:lvlJc w:val="left"/>
      <w:pPr>
        <w:tabs>
          <w:tab w:val="num" w:pos="928"/>
        </w:tabs>
        <w:ind w:left="928" w:hanging="360"/>
      </w:pPr>
      <w:rPr>
        <w:rFonts w:ascii="Times New Roman" w:eastAsiaTheme="minorHAnsi" w:hAnsi="Times New Roman"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CD488F"/>
    <w:multiLevelType w:val="hybridMultilevel"/>
    <w:tmpl w:val="9CB427C4"/>
    <w:lvl w:ilvl="0" w:tplc="F1A4D23C">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4B78C">
      <w:start w:val="1"/>
      <w:numFmt w:val="bullet"/>
      <w:lvlText w:val="•"/>
      <w:lvlPicBulletId w:val="1"/>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6C8E4">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E224C">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67732">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60478">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28BB4">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64042">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6B15C">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322DA2"/>
    <w:multiLevelType w:val="hybridMultilevel"/>
    <w:tmpl w:val="E332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F63A60"/>
    <w:multiLevelType w:val="multilevel"/>
    <w:tmpl w:val="7AF0DD4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C92DCB"/>
    <w:multiLevelType w:val="multilevel"/>
    <w:tmpl w:val="DEA87996"/>
    <w:lvl w:ilvl="0">
      <w:start w:val="1"/>
      <w:numFmt w:val="decimal"/>
      <w:lvlText w:val="%1."/>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925A0A"/>
    <w:multiLevelType w:val="hybridMultilevel"/>
    <w:tmpl w:val="6B5E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8C3A97"/>
    <w:multiLevelType w:val="hybridMultilevel"/>
    <w:tmpl w:val="75327EB6"/>
    <w:lvl w:ilvl="0" w:tplc="6D58639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A26E62"/>
    <w:multiLevelType w:val="hybridMultilevel"/>
    <w:tmpl w:val="0F8821C0"/>
    <w:lvl w:ilvl="0" w:tplc="4CE45418">
      <w:start w:val="1"/>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2E27DE">
      <w:start w:val="1"/>
      <w:numFmt w:val="lowerLetter"/>
      <w:lvlText w:val="%2"/>
      <w:lvlJc w:val="left"/>
      <w:pPr>
        <w:ind w:left="1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F6B52E">
      <w:start w:val="1"/>
      <w:numFmt w:val="lowerRoman"/>
      <w:lvlText w:val="%3"/>
      <w:lvlJc w:val="left"/>
      <w:pPr>
        <w:ind w:left="2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1A44B2">
      <w:start w:val="1"/>
      <w:numFmt w:val="decimal"/>
      <w:lvlText w:val="%4"/>
      <w:lvlJc w:val="left"/>
      <w:pPr>
        <w:ind w:left="3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1C7538">
      <w:start w:val="1"/>
      <w:numFmt w:val="lowerLetter"/>
      <w:lvlText w:val="%5"/>
      <w:lvlJc w:val="left"/>
      <w:pPr>
        <w:ind w:left="3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44CAD2">
      <w:start w:val="1"/>
      <w:numFmt w:val="lowerRoman"/>
      <w:lvlText w:val="%6"/>
      <w:lvlJc w:val="left"/>
      <w:pPr>
        <w:ind w:left="4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86E4BA">
      <w:start w:val="1"/>
      <w:numFmt w:val="decimal"/>
      <w:lvlText w:val="%7"/>
      <w:lvlJc w:val="left"/>
      <w:pPr>
        <w:ind w:left="5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C240BC">
      <w:start w:val="1"/>
      <w:numFmt w:val="lowerLetter"/>
      <w:lvlText w:val="%8"/>
      <w:lvlJc w:val="left"/>
      <w:pPr>
        <w:ind w:left="5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A06BAC">
      <w:start w:val="1"/>
      <w:numFmt w:val="lowerRoman"/>
      <w:lvlText w:val="%9"/>
      <w:lvlJc w:val="left"/>
      <w:pPr>
        <w:ind w:left="6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5494EE3"/>
    <w:multiLevelType w:val="hybridMultilevel"/>
    <w:tmpl w:val="3528A034"/>
    <w:lvl w:ilvl="0" w:tplc="8CBA41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224731"/>
    <w:multiLevelType w:val="hybridMultilevel"/>
    <w:tmpl w:val="E87C9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E821CD0"/>
    <w:multiLevelType w:val="hybridMultilevel"/>
    <w:tmpl w:val="AB80E8BC"/>
    <w:lvl w:ilvl="0" w:tplc="F1A86816">
      <w:start w:val="3"/>
      <w:numFmt w:val="decimal"/>
      <w:lvlText w:val="%1."/>
      <w:lvlJc w:val="left"/>
      <w:pPr>
        <w:ind w:left="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7ABDBE">
      <w:start w:val="1"/>
      <w:numFmt w:val="lowerLetter"/>
      <w:lvlText w:val="%2"/>
      <w:lvlJc w:val="left"/>
      <w:pPr>
        <w:ind w:left="1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44EE96">
      <w:start w:val="1"/>
      <w:numFmt w:val="lowerRoman"/>
      <w:lvlText w:val="%3"/>
      <w:lvlJc w:val="left"/>
      <w:pPr>
        <w:ind w:left="2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2E2EC6">
      <w:start w:val="1"/>
      <w:numFmt w:val="decimal"/>
      <w:lvlText w:val="%4"/>
      <w:lvlJc w:val="left"/>
      <w:pPr>
        <w:ind w:left="3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D07D90">
      <w:start w:val="1"/>
      <w:numFmt w:val="lowerLetter"/>
      <w:lvlText w:val="%5"/>
      <w:lvlJc w:val="left"/>
      <w:pPr>
        <w:ind w:left="3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FC11D8">
      <w:start w:val="1"/>
      <w:numFmt w:val="lowerRoman"/>
      <w:lvlText w:val="%6"/>
      <w:lvlJc w:val="left"/>
      <w:pPr>
        <w:ind w:left="4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A8789E">
      <w:start w:val="1"/>
      <w:numFmt w:val="decimal"/>
      <w:lvlText w:val="%7"/>
      <w:lvlJc w:val="left"/>
      <w:pPr>
        <w:ind w:left="5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D684A8">
      <w:start w:val="1"/>
      <w:numFmt w:val="lowerLetter"/>
      <w:lvlText w:val="%8"/>
      <w:lvlJc w:val="left"/>
      <w:pPr>
        <w:ind w:left="5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A2CCB6">
      <w:start w:val="1"/>
      <w:numFmt w:val="lowerRoman"/>
      <w:lvlText w:val="%9"/>
      <w:lvlJc w:val="left"/>
      <w:pPr>
        <w:ind w:left="6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7"/>
  </w:num>
  <w:num w:numId="2">
    <w:abstractNumId w:val="20"/>
  </w:num>
  <w:num w:numId="3">
    <w:abstractNumId w:val="19"/>
  </w:num>
  <w:num w:numId="4">
    <w:abstractNumId w:val="14"/>
  </w:num>
  <w:num w:numId="5">
    <w:abstractNumId w:val="13"/>
  </w:num>
  <w:num w:numId="6">
    <w:abstractNumId w:val="0"/>
  </w:num>
  <w:num w:numId="7">
    <w:abstractNumId w:val="5"/>
  </w:num>
  <w:num w:numId="8">
    <w:abstractNumId w:val="11"/>
  </w:num>
  <w:num w:numId="9">
    <w:abstractNumId w:val="8"/>
  </w:num>
  <w:num w:numId="10">
    <w:abstractNumId w:val="6"/>
  </w:num>
  <w:num w:numId="11">
    <w:abstractNumId w:val="3"/>
  </w:num>
  <w:num w:numId="12">
    <w:abstractNumId w:val="10"/>
  </w:num>
  <w:num w:numId="13">
    <w:abstractNumId w:val="9"/>
  </w:num>
  <w:num w:numId="14">
    <w:abstractNumId w:val="16"/>
  </w:num>
  <w:num w:numId="15">
    <w:abstractNumId w:val="18"/>
  </w:num>
  <w:num w:numId="16">
    <w:abstractNumId w:val="12"/>
  </w:num>
  <w:num w:numId="17">
    <w:abstractNumId w:val="2"/>
  </w:num>
  <w:num w:numId="18">
    <w:abstractNumId w:val="1"/>
  </w:num>
  <w:num w:numId="19">
    <w:abstractNumId w:val="15"/>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6"/>
    <w:rsid w:val="000304E0"/>
    <w:rsid w:val="00051DE2"/>
    <w:rsid w:val="00060BB4"/>
    <w:rsid w:val="00097C4A"/>
    <w:rsid w:val="000D1B5D"/>
    <w:rsid w:val="000E4597"/>
    <w:rsid w:val="00141DA8"/>
    <w:rsid w:val="00182D48"/>
    <w:rsid w:val="001F7EB6"/>
    <w:rsid w:val="00207B51"/>
    <w:rsid w:val="00235F80"/>
    <w:rsid w:val="0027558E"/>
    <w:rsid w:val="002E30D8"/>
    <w:rsid w:val="002F437E"/>
    <w:rsid w:val="003026FD"/>
    <w:rsid w:val="00353A97"/>
    <w:rsid w:val="003D7245"/>
    <w:rsid w:val="0046274D"/>
    <w:rsid w:val="00464D6C"/>
    <w:rsid w:val="00533BD2"/>
    <w:rsid w:val="00565052"/>
    <w:rsid w:val="00575C08"/>
    <w:rsid w:val="0058452A"/>
    <w:rsid w:val="00585BFD"/>
    <w:rsid w:val="005A4916"/>
    <w:rsid w:val="005E027B"/>
    <w:rsid w:val="00601B60"/>
    <w:rsid w:val="00617C3E"/>
    <w:rsid w:val="0068452B"/>
    <w:rsid w:val="00690630"/>
    <w:rsid w:val="006A09E3"/>
    <w:rsid w:val="006C6DC9"/>
    <w:rsid w:val="006D4423"/>
    <w:rsid w:val="0073170E"/>
    <w:rsid w:val="007A4CCB"/>
    <w:rsid w:val="007D694D"/>
    <w:rsid w:val="00864333"/>
    <w:rsid w:val="008736EA"/>
    <w:rsid w:val="008D0E1B"/>
    <w:rsid w:val="008D65C2"/>
    <w:rsid w:val="009167D7"/>
    <w:rsid w:val="009A1F35"/>
    <w:rsid w:val="009B4FF3"/>
    <w:rsid w:val="009E5274"/>
    <w:rsid w:val="00A21B82"/>
    <w:rsid w:val="00A22DA8"/>
    <w:rsid w:val="00AF48CC"/>
    <w:rsid w:val="00B56BCD"/>
    <w:rsid w:val="00B91BA2"/>
    <w:rsid w:val="00C5368F"/>
    <w:rsid w:val="00C66E58"/>
    <w:rsid w:val="00C762A9"/>
    <w:rsid w:val="00D86AA0"/>
    <w:rsid w:val="00D91794"/>
    <w:rsid w:val="00DB47EC"/>
    <w:rsid w:val="00DD408F"/>
    <w:rsid w:val="00E63678"/>
    <w:rsid w:val="00EC0ADE"/>
    <w:rsid w:val="00ED2112"/>
    <w:rsid w:val="00F16C63"/>
    <w:rsid w:val="00F236DB"/>
    <w:rsid w:val="00F4780B"/>
    <w:rsid w:val="00F551DD"/>
    <w:rsid w:val="00F64CE6"/>
    <w:rsid w:val="00FE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F052"/>
  <w15:docId w15:val="{BA396F03-3696-40B6-9B10-78F85AE8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CCB"/>
  </w:style>
  <w:style w:type="paragraph" w:styleId="1">
    <w:name w:val="heading 1"/>
    <w:basedOn w:val="a"/>
    <w:next w:val="a"/>
    <w:link w:val="10"/>
    <w:uiPriority w:val="9"/>
    <w:qFormat/>
    <w:rsid w:val="00141D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E30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E30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unhideWhenUsed/>
    <w:qFormat/>
    <w:rsid w:val="009167D7"/>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EB6"/>
    <w:rPr>
      <w:rFonts w:ascii="Tahoma" w:hAnsi="Tahoma" w:cs="Tahoma"/>
      <w:sz w:val="16"/>
      <w:szCs w:val="16"/>
    </w:rPr>
  </w:style>
  <w:style w:type="table" w:styleId="a5">
    <w:name w:val="Table Grid"/>
    <w:basedOn w:val="a1"/>
    <w:uiPriority w:val="99"/>
    <w:rsid w:val="001F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275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7558E"/>
    <w:rPr>
      <w:b/>
      <w:bCs/>
    </w:rPr>
  </w:style>
  <w:style w:type="character" w:styleId="a8">
    <w:name w:val="Emphasis"/>
    <w:basedOn w:val="a0"/>
    <w:uiPriority w:val="20"/>
    <w:qFormat/>
    <w:rsid w:val="0027558E"/>
    <w:rPr>
      <w:i/>
      <w:iCs/>
    </w:rPr>
  </w:style>
  <w:style w:type="character" w:customStyle="1" w:styleId="50">
    <w:name w:val="Заголовок 5 Знак"/>
    <w:basedOn w:val="a0"/>
    <w:link w:val="5"/>
    <w:uiPriority w:val="9"/>
    <w:rsid w:val="009167D7"/>
    <w:rPr>
      <w:rFonts w:ascii="Calibri" w:eastAsia="Times New Roman" w:hAnsi="Calibri" w:cs="Times New Roman"/>
      <w:b/>
      <w:bCs/>
      <w:i/>
      <w:iCs/>
      <w:sz w:val="26"/>
      <w:szCs w:val="26"/>
      <w:lang w:eastAsia="ar-SA"/>
    </w:rPr>
  </w:style>
  <w:style w:type="character" w:styleId="a9">
    <w:name w:val="Hyperlink"/>
    <w:basedOn w:val="a0"/>
    <w:uiPriority w:val="99"/>
    <w:unhideWhenUsed/>
    <w:rsid w:val="009167D7"/>
    <w:rPr>
      <w:color w:val="0563C1" w:themeColor="hyperlink"/>
      <w:u w:val="single"/>
    </w:rPr>
  </w:style>
  <w:style w:type="paragraph" w:styleId="aa">
    <w:name w:val="List Paragraph"/>
    <w:basedOn w:val="a"/>
    <w:uiPriority w:val="34"/>
    <w:qFormat/>
    <w:rsid w:val="00141DA8"/>
    <w:pPr>
      <w:ind w:left="720"/>
      <w:contextualSpacing/>
    </w:pPr>
  </w:style>
  <w:style w:type="character" w:customStyle="1" w:styleId="10">
    <w:name w:val="Заголовок 1 Знак"/>
    <w:basedOn w:val="a0"/>
    <w:link w:val="1"/>
    <w:uiPriority w:val="9"/>
    <w:rsid w:val="00141DA8"/>
    <w:rPr>
      <w:rFonts w:asciiTheme="majorHAnsi" w:eastAsiaTheme="majorEastAsia" w:hAnsiTheme="majorHAnsi" w:cstheme="majorBidi"/>
      <w:b/>
      <w:bCs/>
      <w:color w:val="2E74B5" w:themeColor="accent1" w:themeShade="BF"/>
      <w:sz w:val="28"/>
      <w:szCs w:val="28"/>
    </w:rPr>
  </w:style>
  <w:style w:type="paragraph" w:customStyle="1" w:styleId="formattext">
    <w:name w:val="formattext"/>
    <w:basedOn w:val="a"/>
    <w:rsid w:val="002F4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link w:val="21"/>
    <w:uiPriority w:val="99"/>
    <w:locked/>
    <w:rsid w:val="00C762A9"/>
    <w:rPr>
      <w:shd w:val="clear" w:color="auto" w:fill="FFFFFF"/>
    </w:rPr>
  </w:style>
  <w:style w:type="paragraph" w:customStyle="1" w:styleId="21">
    <w:name w:val="Основной текст2"/>
    <w:basedOn w:val="a"/>
    <w:link w:val="ab"/>
    <w:uiPriority w:val="99"/>
    <w:rsid w:val="00C762A9"/>
    <w:pPr>
      <w:widowControl w:val="0"/>
      <w:shd w:val="clear" w:color="auto" w:fill="FFFFFF"/>
      <w:spacing w:after="780" w:line="274" w:lineRule="exact"/>
    </w:pPr>
  </w:style>
  <w:style w:type="paragraph" w:styleId="ac">
    <w:name w:val="Plain Text"/>
    <w:basedOn w:val="a"/>
    <w:link w:val="ad"/>
    <w:uiPriority w:val="99"/>
    <w:rsid w:val="00C762A9"/>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uiPriority w:val="99"/>
    <w:rsid w:val="00C762A9"/>
    <w:rPr>
      <w:rFonts w:ascii="Courier New" w:eastAsia="Times New Roman" w:hAnsi="Courier New" w:cs="Times New Roman"/>
      <w:sz w:val="20"/>
      <w:szCs w:val="20"/>
      <w:lang w:eastAsia="ru-RU"/>
    </w:rPr>
  </w:style>
  <w:style w:type="paragraph" w:styleId="HTML">
    <w:name w:val="HTML Preformatted"/>
    <w:basedOn w:val="a"/>
    <w:link w:val="HTML0"/>
    <w:rsid w:val="00207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7B51"/>
    <w:rPr>
      <w:rFonts w:ascii="Courier New" w:eastAsia="Times New Roman" w:hAnsi="Courier New" w:cs="Courier New"/>
      <w:sz w:val="20"/>
      <w:szCs w:val="20"/>
      <w:lang w:eastAsia="ru-RU"/>
    </w:rPr>
  </w:style>
  <w:style w:type="paragraph" w:customStyle="1" w:styleId="ConsPlusNormal">
    <w:name w:val="ConsPlusNormal"/>
    <w:rsid w:val="007D6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lock Text"/>
    <w:basedOn w:val="a"/>
    <w:rsid w:val="00F236DB"/>
    <w:pPr>
      <w:overflowPunct w:val="0"/>
      <w:autoSpaceDE w:val="0"/>
      <w:autoSpaceDN w:val="0"/>
      <w:adjustRightInd w:val="0"/>
      <w:spacing w:after="0" w:line="240" w:lineRule="auto"/>
      <w:ind w:left="851" w:right="1274"/>
      <w:jc w:val="center"/>
      <w:textAlignment w:val="baseline"/>
    </w:pPr>
    <w:rPr>
      <w:rFonts w:ascii="Times New Roman" w:eastAsia="Times New Roman" w:hAnsi="Times New Roman" w:cs="Times New Roman"/>
      <w:b/>
      <w:sz w:val="28"/>
      <w:szCs w:val="20"/>
      <w:lang w:eastAsia="ru-RU"/>
    </w:rPr>
  </w:style>
  <w:style w:type="paragraph" w:styleId="af">
    <w:name w:val="Body Text Indent"/>
    <w:basedOn w:val="a"/>
    <w:link w:val="af0"/>
    <w:rsid w:val="00F236DB"/>
    <w:pPr>
      <w:spacing w:after="0" w:line="240" w:lineRule="auto"/>
      <w:ind w:left="142" w:firstLine="567"/>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F236D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E30D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E30D8"/>
    <w:rPr>
      <w:rFonts w:asciiTheme="majorHAnsi" w:eastAsiaTheme="majorEastAsia" w:hAnsiTheme="majorHAnsi" w:cstheme="majorBidi"/>
      <w:color w:val="1F4D78" w:themeColor="accent1" w:themeShade="7F"/>
      <w:sz w:val="24"/>
      <w:szCs w:val="24"/>
    </w:rPr>
  </w:style>
  <w:style w:type="paragraph" w:styleId="22">
    <w:name w:val="Body Text Indent 2"/>
    <w:basedOn w:val="a"/>
    <w:link w:val="23"/>
    <w:uiPriority w:val="99"/>
    <w:semiHidden/>
    <w:unhideWhenUsed/>
    <w:rsid w:val="002E30D8"/>
    <w:pPr>
      <w:spacing w:after="120" w:line="480" w:lineRule="auto"/>
      <w:ind w:left="283"/>
    </w:pPr>
  </w:style>
  <w:style w:type="character" w:customStyle="1" w:styleId="23">
    <w:name w:val="Основной текст с отступом 2 Знак"/>
    <w:basedOn w:val="a0"/>
    <w:link w:val="22"/>
    <w:uiPriority w:val="99"/>
    <w:semiHidden/>
    <w:rsid w:val="002E30D8"/>
  </w:style>
  <w:style w:type="paragraph" w:styleId="31">
    <w:name w:val="Body Text Indent 3"/>
    <w:basedOn w:val="a"/>
    <w:link w:val="32"/>
    <w:uiPriority w:val="99"/>
    <w:semiHidden/>
    <w:unhideWhenUsed/>
    <w:rsid w:val="002E30D8"/>
    <w:pPr>
      <w:spacing w:after="120"/>
      <w:ind w:left="283"/>
    </w:pPr>
    <w:rPr>
      <w:sz w:val="16"/>
      <w:szCs w:val="16"/>
    </w:rPr>
  </w:style>
  <w:style w:type="character" w:customStyle="1" w:styleId="32">
    <w:name w:val="Основной текст с отступом 3 Знак"/>
    <w:basedOn w:val="a0"/>
    <w:link w:val="31"/>
    <w:uiPriority w:val="99"/>
    <w:semiHidden/>
    <w:rsid w:val="002E30D8"/>
    <w:rPr>
      <w:sz w:val="16"/>
      <w:szCs w:val="16"/>
    </w:rPr>
  </w:style>
  <w:style w:type="paragraph" w:customStyle="1" w:styleId="FR1">
    <w:name w:val="FR1"/>
    <w:rsid w:val="002E30D8"/>
    <w:pPr>
      <w:widowControl w:val="0"/>
      <w:autoSpaceDE w:val="0"/>
      <w:autoSpaceDN w:val="0"/>
      <w:adjustRightInd w:val="0"/>
      <w:spacing w:after="0" w:line="260" w:lineRule="auto"/>
      <w:ind w:firstLine="720"/>
      <w:jc w:val="both"/>
    </w:pPr>
    <w:rPr>
      <w:rFonts w:ascii="Times New Roman" w:eastAsia="Times New Roman" w:hAnsi="Times New Roman" w:cs="Times New Roman"/>
      <w:sz w:val="28"/>
      <w:szCs w:val="28"/>
      <w:lang w:eastAsia="ru-RU"/>
    </w:rPr>
  </w:style>
  <w:style w:type="character" w:customStyle="1" w:styleId="af1">
    <w:name w:val="Гипертекстовая ссылка"/>
    <w:rsid w:val="00097C4A"/>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955.3" TargetMode="External"/><Relationship Id="rId3" Type="http://schemas.openxmlformats.org/officeDocument/2006/relationships/settings" Target="settings.xml"/><Relationship Id="rId7" Type="http://schemas.openxmlformats.org/officeDocument/2006/relationships/hyperlink" Target="mailto:admksy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hyperlink" Target="mailto:admksyr@mail.ru" TargetMode="External"/><Relationship Id="rId10" Type="http://schemas.openxmlformats.org/officeDocument/2006/relationships/hyperlink" Target="garantF1://12032351.0" TargetMode="External"/><Relationship Id="rId4" Type="http://schemas.openxmlformats.org/officeDocument/2006/relationships/webSettings" Target="webSettings.xml"/><Relationship Id="rId9" Type="http://schemas.openxmlformats.org/officeDocument/2006/relationships/hyperlink" Target="garantF1://10003955.1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2019-07-09T08:19:00Z</cp:lastPrinted>
  <dcterms:created xsi:type="dcterms:W3CDTF">2019-07-09T08:20:00Z</dcterms:created>
  <dcterms:modified xsi:type="dcterms:W3CDTF">2019-07-09T08:20:00Z</dcterms:modified>
</cp:coreProperties>
</file>